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611EF" w14:textId="77777777" w:rsidR="0089631B" w:rsidRPr="0089631B" w:rsidRDefault="0089631B" w:rsidP="0089631B">
      <w:pPr>
        <w:pStyle w:val="Header"/>
        <w:rPr>
          <w:rFonts w:asciiTheme="minorHAnsi" w:hAnsiTheme="minorHAnsi" w:cstheme="minorHAnsi"/>
          <w:b/>
          <w:sz w:val="28"/>
          <w:lang w:val="cy-GB"/>
        </w:rPr>
      </w:pPr>
      <w:r>
        <w:rPr>
          <w:noProof/>
          <w:lang w:eastAsia="en-GB"/>
        </w:rPr>
        <w:drawing>
          <wp:anchor distT="0" distB="0" distL="114300" distR="720090" simplePos="0" relativeHeight="251658240" behindDoc="0" locked="0" layoutInCell="1" allowOverlap="1" wp14:anchorId="6B5D2A42" wp14:editId="702B10D2">
            <wp:simplePos x="0" y="0"/>
            <wp:positionH relativeFrom="margin">
              <wp:align>left</wp:align>
            </wp:positionH>
            <wp:positionV relativeFrom="paragraph">
              <wp:posOffset>635</wp:posOffset>
            </wp:positionV>
            <wp:extent cx="1049020" cy="925830"/>
            <wp:effectExtent l="0" t="0" r="0" b="7620"/>
            <wp:wrapSquare wrapText="bothSides"/>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acebook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9020" cy="925830"/>
                    </a:xfrm>
                    <a:prstGeom prst="rect">
                      <a:avLst/>
                    </a:prstGeom>
                    <a:noFill/>
                  </pic:spPr>
                </pic:pic>
              </a:graphicData>
            </a:graphic>
            <wp14:sizeRelH relativeFrom="page">
              <wp14:pctWidth>0</wp14:pctWidth>
            </wp14:sizeRelH>
            <wp14:sizeRelV relativeFrom="page">
              <wp14:pctHeight>0</wp14:pctHeight>
            </wp14:sizeRelV>
          </wp:anchor>
        </w:drawing>
      </w:r>
      <w:r w:rsidRPr="0089631B">
        <w:rPr>
          <w:rFonts w:asciiTheme="minorHAnsi" w:hAnsiTheme="minorHAnsi" w:cstheme="minorHAnsi"/>
          <w:b/>
          <w:sz w:val="28"/>
          <w:lang w:val="cy-GB"/>
        </w:rPr>
        <w:t>Diocese of York</w:t>
      </w:r>
      <w:r w:rsidRPr="0089631B">
        <w:rPr>
          <w:rFonts w:asciiTheme="minorHAnsi" w:hAnsiTheme="minorHAnsi" w:cstheme="minorHAnsi"/>
          <w:snapToGrid w:val="0"/>
          <w:color w:val="000000"/>
          <w:w w:val="0"/>
          <w:sz w:val="2"/>
          <w:szCs w:val="0"/>
          <w:u w:color="000000"/>
          <w:bdr w:val="none" w:sz="0" w:space="0" w:color="000000"/>
          <w:shd w:val="clear" w:color="000000" w:fill="000000"/>
          <w:lang w:val="x-none" w:eastAsia="x-none" w:bidi="x-none"/>
        </w:rPr>
        <w:t xml:space="preserve"> </w:t>
      </w:r>
    </w:p>
    <w:p w14:paraId="030AD066" w14:textId="77777777" w:rsidR="0089631B" w:rsidRPr="0089631B" w:rsidRDefault="0089631B" w:rsidP="0089631B">
      <w:pPr>
        <w:pStyle w:val="Header"/>
        <w:rPr>
          <w:rFonts w:asciiTheme="minorHAnsi" w:hAnsiTheme="minorHAnsi" w:cstheme="minorHAnsi"/>
          <w:b/>
          <w:sz w:val="28"/>
          <w:lang w:val="cy-GB"/>
        </w:rPr>
      </w:pPr>
      <w:r w:rsidRPr="0089631B">
        <w:rPr>
          <w:rFonts w:asciiTheme="minorHAnsi" w:hAnsiTheme="minorHAnsi" w:cstheme="minorHAnsi"/>
          <w:b/>
          <w:sz w:val="28"/>
          <w:lang w:val="cy-GB"/>
        </w:rPr>
        <w:t>Church of England Funerals</w:t>
      </w:r>
    </w:p>
    <w:p w14:paraId="50E992F9" w14:textId="77777777" w:rsidR="00CD7990" w:rsidRDefault="00CD7990" w:rsidP="00CA59AB">
      <w:pPr>
        <w:jc w:val="both"/>
        <w:rPr>
          <w:rFonts w:ascii="Verdana" w:hAnsi="Verdana" w:cs="Arial"/>
          <w:b/>
          <w:sz w:val="22"/>
          <w:szCs w:val="22"/>
        </w:rPr>
      </w:pPr>
    </w:p>
    <w:p w14:paraId="2BB843F6" w14:textId="04C36FB6" w:rsidR="0089631B" w:rsidRPr="0089631B" w:rsidRDefault="0089631B" w:rsidP="0089631B">
      <w:pPr>
        <w:rPr>
          <w:rFonts w:asciiTheme="minorHAnsi" w:hAnsiTheme="minorHAnsi" w:cstheme="minorHAnsi"/>
          <w:b/>
          <w:sz w:val="28"/>
        </w:rPr>
      </w:pPr>
      <w:r w:rsidRPr="0089631B">
        <w:rPr>
          <w:rFonts w:asciiTheme="minorHAnsi" w:hAnsiTheme="minorHAnsi" w:cstheme="minorHAnsi"/>
          <w:b/>
          <w:sz w:val="28"/>
        </w:rPr>
        <w:t>Guidance Notes for Funeral Directors - From January 202</w:t>
      </w:r>
      <w:r w:rsidR="00C53CA8">
        <w:rPr>
          <w:rFonts w:asciiTheme="minorHAnsi" w:hAnsiTheme="minorHAnsi" w:cstheme="minorHAnsi"/>
          <w:b/>
          <w:sz w:val="28"/>
        </w:rPr>
        <w:t>5</w:t>
      </w:r>
    </w:p>
    <w:p w14:paraId="5713F541" w14:textId="77777777" w:rsidR="002A6BD9" w:rsidRDefault="002A6BD9" w:rsidP="002A6BD9">
      <w:pPr>
        <w:rPr>
          <w:rFonts w:asciiTheme="minorHAnsi" w:hAnsiTheme="minorHAnsi" w:cstheme="minorHAnsi"/>
          <w:b/>
        </w:rPr>
      </w:pPr>
    </w:p>
    <w:p w14:paraId="33B4A3FE" w14:textId="3B9E695B" w:rsidR="00485102" w:rsidRPr="002A6BD9" w:rsidRDefault="00485102" w:rsidP="0089631B">
      <w:pPr>
        <w:spacing w:after="160"/>
        <w:jc w:val="both"/>
        <w:rPr>
          <w:rFonts w:asciiTheme="minorHAnsi" w:hAnsiTheme="minorHAnsi" w:cstheme="minorHAnsi"/>
        </w:rPr>
      </w:pPr>
      <w:r w:rsidRPr="002A6BD9">
        <w:rPr>
          <w:rFonts w:asciiTheme="minorHAnsi" w:hAnsiTheme="minorHAnsi" w:cstheme="minorHAnsi"/>
        </w:rPr>
        <w:t xml:space="preserve">Parochial fees must be charged for occasional offices; these include funerals, burials and the erection of </w:t>
      </w:r>
      <w:r w:rsidR="002F4D32" w:rsidRPr="002A6BD9">
        <w:rPr>
          <w:rFonts w:asciiTheme="minorHAnsi" w:hAnsiTheme="minorHAnsi" w:cstheme="minorHAnsi"/>
        </w:rPr>
        <w:t>monuments</w:t>
      </w:r>
      <w:r w:rsidRPr="002A6BD9">
        <w:rPr>
          <w:rFonts w:asciiTheme="minorHAnsi" w:hAnsiTheme="minorHAnsi" w:cstheme="minorHAnsi"/>
        </w:rPr>
        <w:t xml:space="preserve"> in churchyards. Since a change in the law came into force at the beginning of 2013 there are two elements to each fee; they are ‘Fee payable towards the Diocesan Board of Finance’ and ‘Fee payable to Parochial Church Council’. All fees are the legal property of the PCC and </w:t>
      </w:r>
      <w:r w:rsidR="003A7B98" w:rsidRPr="002A6BD9">
        <w:rPr>
          <w:rFonts w:asciiTheme="minorHAnsi" w:hAnsiTheme="minorHAnsi" w:cstheme="minorHAnsi"/>
        </w:rPr>
        <w:t>DBF and</w:t>
      </w:r>
      <w:r w:rsidRPr="002A6BD9">
        <w:rPr>
          <w:rFonts w:asciiTheme="minorHAnsi" w:hAnsiTheme="minorHAnsi" w:cstheme="minorHAnsi"/>
        </w:rPr>
        <w:t xml:space="preserve"> must pass through the appropriate parochial or diocesan accounts.</w:t>
      </w:r>
    </w:p>
    <w:p w14:paraId="340417E6" w14:textId="77777777" w:rsidR="002F4D32" w:rsidRPr="002A6BD9" w:rsidRDefault="002F4D32" w:rsidP="0089631B">
      <w:pPr>
        <w:spacing w:after="160"/>
        <w:jc w:val="both"/>
        <w:rPr>
          <w:rFonts w:asciiTheme="minorHAnsi" w:hAnsiTheme="minorHAnsi" w:cstheme="minorHAnsi"/>
        </w:rPr>
      </w:pPr>
      <w:r w:rsidRPr="002A6BD9">
        <w:rPr>
          <w:rFonts w:asciiTheme="minorHAnsi" w:hAnsiTheme="minorHAnsi" w:cstheme="minorHAnsi"/>
        </w:rPr>
        <w:t>The DBF makes a grant from its portion of the fee to retired clergy who</w:t>
      </w:r>
      <w:r w:rsidR="00485102" w:rsidRPr="002A6BD9">
        <w:rPr>
          <w:rFonts w:asciiTheme="minorHAnsi" w:hAnsiTheme="minorHAnsi" w:cstheme="minorHAnsi"/>
        </w:rPr>
        <w:t xml:space="preserve"> formerly</w:t>
      </w:r>
      <w:r w:rsidRPr="002A6BD9">
        <w:rPr>
          <w:rFonts w:asciiTheme="minorHAnsi" w:hAnsiTheme="minorHAnsi" w:cstheme="minorHAnsi"/>
        </w:rPr>
        <w:t xml:space="preserve"> held a stipendiary post.  </w:t>
      </w:r>
      <w:r w:rsidR="00CF7A2D" w:rsidRPr="002A6BD9">
        <w:rPr>
          <w:rFonts w:asciiTheme="minorHAnsi" w:hAnsiTheme="minorHAnsi" w:cstheme="minorHAnsi"/>
        </w:rPr>
        <w:t>All payments for funerals</w:t>
      </w:r>
      <w:r w:rsidR="00485102" w:rsidRPr="002A6BD9">
        <w:rPr>
          <w:rFonts w:asciiTheme="minorHAnsi" w:hAnsiTheme="minorHAnsi" w:cstheme="minorHAnsi"/>
        </w:rPr>
        <w:t xml:space="preserve"> taken by retired clergy should</w:t>
      </w:r>
      <w:r w:rsidR="00CF7A2D" w:rsidRPr="002A6BD9">
        <w:rPr>
          <w:rFonts w:asciiTheme="minorHAnsi" w:hAnsiTheme="minorHAnsi" w:cstheme="minorHAnsi"/>
        </w:rPr>
        <w:t xml:space="preserve"> be made either to the relevant parish (PCC) or the </w:t>
      </w:r>
      <w:r w:rsidR="0041685B" w:rsidRPr="002A6BD9">
        <w:rPr>
          <w:rFonts w:asciiTheme="minorHAnsi" w:hAnsiTheme="minorHAnsi" w:cstheme="minorHAnsi"/>
        </w:rPr>
        <w:t xml:space="preserve">York </w:t>
      </w:r>
      <w:r w:rsidR="00CF7A2D" w:rsidRPr="002A6BD9">
        <w:rPr>
          <w:rFonts w:asciiTheme="minorHAnsi" w:hAnsiTheme="minorHAnsi" w:cstheme="minorHAnsi"/>
        </w:rPr>
        <w:t>Diocesan Board of Finance (</w:t>
      </w:r>
      <w:r w:rsidR="0041685B" w:rsidRPr="002A6BD9">
        <w:rPr>
          <w:rFonts w:asciiTheme="minorHAnsi" w:hAnsiTheme="minorHAnsi" w:cstheme="minorHAnsi"/>
        </w:rPr>
        <w:t>Y</w:t>
      </w:r>
      <w:r w:rsidR="00CF7A2D" w:rsidRPr="002A6BD9">
        <w:rPr>
          <w:rFonts w:asciiTheme="minorHAnsi" w:hAnsiTheme="minorHAnsi" w:cstheme="minorHAnsi"/>
        </w:rPr>
        <w:t>DBF)</w:t>
      </w:r>
      <w:r w:rsidR="00423E8F" w:rsidRPr="002A6BD9">
        <w:rPr>
          <w:rFonts w:asciiTheme="minorHAnsi" w:hAnsiTheme="minorHAnsi" w:cstheme="minorHAnsi"/>
        </w:rPr>
        <w:t>, as explained below</w:t>
      </w:r>
      <w:r w:rsidR="00CF7A2D" w:rsidRPr="002A6BD9">
        <w:rPr>
          <w:rFonts w:asciiTheme="minorHAnsi" w:hAnsiTheme="minorHAnsi" w:cstheme="minorHAnsi"/>
        </w:rPr>
        <w:t xml:space="preserve">. </w:t>
      </w:r>
      <w:r w:rsidR="001019B0" w:rsidRPr="002A6BD9">
        <w:rPr>
          <w:rFonts w:asciiTheme="minorHAnsi" w:hAnsiTheme="minorHAnsi" w:cstheme="minorHAnsi"/>
        </w:rPr>
        <w:t xml:space="preserve">The PCC or YDBF </w:t>
      </w:r>
      <w:r w:rsidR="0047368B" w:rsidRPr="002A6BD9">
        <w:rPr>
          <w:rFonts w:asciiTheme="minorHAnsi" w:hAnsiTheme="minorHAnsi" w:cstheme="minorHAnsi"/>
        </w:rPr>
        <w:t xml:space="preserve">are then </w:t>
      </w:r>
      <w:r w:rsidR="00CF7A2D" w:rsidRPr="002A6BD9">
        <w:rPr>
          <w:rFonts w:asciiTheme="minorHAnsi" w:hAnsiTheme="minorHAnsi" w:cstheme="minorHAnsi"/>
        </w:rPr>
        <w:t xml:space="preserve">responsible for </w:t>
      </w:r>
      <w:r w:rsidR="001019B0" w:rsidRPr="002A6BD9">
        <w:rPr>
          <w:rFonts w:asciiTheme="minorHAnsi" w:hAnsiTheme="minorHAnsi" w:cstheme="minorHAnsi"/>
        </w:rPr>
        <w:t xml:space="preserve">passing the correct payment on to </w:t>
      </w:r>
      <w:r w:rsidR="00CF7A2D" w:rsidRPr="002A6BD9">
        <w:rPr>
          <w:rFonts w:asciiTheme="minorHAnsi" w:hAnsiTheme="minorHAnsi" w:cstheme="minorHAnsi"/>
        </w:rPr>
        <w:t>the retired cleric according to a diocesan scale.</w:t>
      </w:r>
      <w:r w:rsidR="00423E8F" w:rsidRPr="002A6BD9">
        <w:rPr>
          <w:rFonts w:asciiTheme="minorHAnsi" w:hAnsiTheme="minorHAnsi" w:cstheme="minorHAnsi"/>
        </w:rPr>
        <w:t xml:space="preserve">  </w:t>
      </w:r>
    </w:p>
    <w:p w14:paraId="1C15971E" w14:textId="77777777" w:rsidR="002B78AE" w:rsidRPr="002A6BD9" w:rsidRDefault="002F4D32" w:rsidP="002A6BD9">
      <w:pPr>
        <w:jc w:val="both"/>
        <w:rPr>
          <w:rFonts w:asciiTheme="minorHAnsi" w:hAnsiTheme="minorHAnsi" w:cstheme="minorHAnsi"/>
        </w:rPr>
      </w:pPr>
      <w:r w:rsidRPr="002A6BD9">
        <w:rPr>
          <w:rFonts w:asciiTheme="minorHAnsi" w:hAnsiTheme="minorHAnsi" w:cstheme="minorHAnsi"/>
        </w:rPr>
        <w:t xml:space="preserve">Since January 2013, “extra” charges by churches are </w:t>
      </w:r>
      <w:r w:rsidR="002B78AE" w:rsidRPr="002A6BD9">
        <w:rPr>
          <w:rFonts w:asciiTheme="minorHAnsi" w:hAnsiTheme="minorHAnsi" w:cstheme="minorHAnsi"/>
        </w:rPr>
        <w:t>restricted to heating and genuine optional extras (e.g. music, bells, verger) and reasonable out-of-pocket expenses for the priest.  Extra charges for c</w:t>
      </w:r>
      <w:r w:rsidR="0047368B" w:rsidRPr="002A6BD9">
        <w:rPr>
          <w:rFonts w:asciiTheme="minorHAnsi" w:hAnsiTheme="minorHAnsi" w:cstheme="minorHAnsi"/>
        </w:rPr>
        <w:t>hurch administration etc</w:t>
      </w:r>
      <w:r w:rsidR="0089631B">
        <w:rPr>
          <w:rFonts w:asciiTheme="minorHAnsi" w:hAnsiTheme="minorHAnsi" w:cstheme="minorHAnsi"/>
        </w:rPr>
        <w:t>.</w:t>
      </w:r>
      <w:r w:rsidR="0047368B" w:rsidRPr="002A6BD9">
        <w:rPr>
          <w:rFonts w:asciiTheme="minorHAnsi" w:hAnsiTheme="minorHAnsi" w:cstheme="minorHAnsi"/>
        </w:rPr>
        <w:t xml:space="preserve"> are</w:t>
      </w:r>
      <w:r w:rsidR="002B78AE" w:rsidRPr="002A6BD9">
        <w:rPr>
          <w:rFonts w:asciiTheme="minorHAnsi" w:hAnsiTheme="minorHAnsi" w:cstheme="minorHAnsi"/>
        </w:rPr>
        <w:t xml:space="preserve"> unlawful.</w:t>
      </w:r>
    </w:p>
    <w:p w14:paraId="03531519" w14:textId="77777777" w:rsidR="002A6BD9" w:rsidRDefault="002A6BD9" w:rsidP="002A6BD9">
      <w:pPr>
        <w:rPr>
          <w:rFonts w:asciiTheme="minorHAnsi" w:hAnsiTheme="minorHAnsi" w:cstheme="minorHAnsi"/>
          <w:b/>
        </w:rPr>
      </w:pPr>
    </w:p>
    <w:p w14:paraId="255D003A" w14:textId="77777777" w:rsidR="00CF7A2D" w:rsidRPr="0089631B" w:rsidRDefault="00CF7A2D" w:rsidP="002A6BD9">
      <w:pPr>
        <w:rPr>
          <w:rFonts w:asciiTheme="minorHAnsi" w:hAnsiTheme="minorHAnsi" w:cstheme="minorHAnsi"/>
          <w:b/>
          <w:sz w:val="28"/>
        </w:rPr>
      </w:pPr>
      <w:r w:rsidRPr="0089631B">
        <w:rPr>
          <w:rFonts w:asciiTheme="minorHAnsi" w:hAnsiTheme="minorHAnsi" w:cstheme="minorHAnsi"/>
          <w:b/>
          <w:sz w:val="28"/>
        </w:rPr>
        <w:t>Recomme</w:t>
      </w:r>
      <w:r w:rsidR="0047368B" w:rsidRPr="0089631B">
        <w:rPr>
          <w:rFonts w:asciiTheme="minorHAnsi" w:hAnsiTheme="minorHAnsi" w:cstheme="minorHAnsi"/>
          <w:b/>
          <w:sz w:val="28"/>
        </w:rPr>
        <w:t xml:space="preserve">nded approach to paying the </w:t>
      </w:r>
      <w:r w:rsidRPr="0089631B">
        <w:rPr>
          <w:rFonts w:asciiTheme="minorHAnsi" w:hAnsiTheme="minorHAnsi" w:cstheme="minorHAnsi"/>
          <w:b/>
          <w:sz w:val="28"/>
        </w:rPr>
        <w:t>fees</w:t>
      </w:r>
    </w:p>
    <w:p w14:paraId="7BDE87FC" w14:textId="77777777" w:rsidR="0089631B" w:rsidRDefault="002B78AE" w:rsidP="0089631B">
      <w:pPr>
        <w:spacing w:after="80"/>
        <w:jc w:val="both"/>
        <w:rPr>
          <w:rFonts w:asciiTheme="minorHAnsi" w:hAnsiTheme="minorHAnsi" w:cstheme="minorHAnsi"/>
        </w:rPr>
      </w:pPr>
      <w:r w:rsidRPr="002A6BD9">
        <w:rPr>
          <w:rFonts w:asciiTheme="minorHAnsi" w:hAnsiTheme="minorHAnsi" w:cstheme="minorHAnsi"/>
        </w:rPr>
        <w:t>Here are the re</w:t>
      </w:r>
      <w:r w:rsidR="0047368B" w:rsidRPr="002A6BD9">
        <w:rPr>
          <w:rFonts w:asciiTheme="minorHAnsi" w:hAnsiTheme="minorHAnsi" w:cstheme="minorHAnsi"/>
        </w:rPr>
        <w:t>commended ways of paying the</w:t>
      </w:r>
      <w:r w:rsidRPr="002A6BD9">
        <w:rPr>
          <w:rFonts w:asciiTheme="minorHAnsi" w:hAnsiTheme="minorHAnsi" w:cstheme="minorHAnsi"/>
        </w:rPr>
        <w:t xml:space="preserve"> fees</w:t>
      </w:r>
      <w:r w:rsidR="0089631B">
        <w:rPr>
          <w:rFonts w:asciiTheme="minorHAnsi" w:hAnsiTheme="minorHAnsi" w:cstheme="minorHAnsi"/>
        </w:rPr>
        <w:t>:</w:t>
      </w:r>
    </w:p>
    <w:p w14:paraId="2313DA5D" w14:textId="77777777" w:rsidR="002B78AE" w:rsidRPr="0089631B" w:rsidRDefault="002B78AE" w:rsidP="002A6BD9">
      <w:pPr>
        <w:jc w:val="both"/>
        <w:rPr>
          <w:rFonts w:asciiTheme="minorHAnsi" w:hAnsiTheme="minorHAnsi" w:cstheme="minorHAnsi"/>
          <w:b/>
          <w:i/>
        </w:rPr>
      </w:pPr>
      <w:r w:rsidRPr="0089631B">
        <w:rPr>
          <w:rFonts w:asciiTheme="minorHAnsi" w:hAnsiTheme="minorHAnsi" w:cstheme="minorHAnsi"/>
          <w:b/>
          <w:i/>
        </w:rPr>
        <w:t xml:space="preserve">Please do not make any payments in cash and ensure that all </w:t>
      </w:r>
      <w:r w:rsidR="00DE535F" w:rsidRPr="0089631B">
        <w:rPr>
          <w:rFonts w:asciiTheme="minorHAnsi" w:hAnsiTheme="minorHAnsi" w:cstheme="minorHAnsi"/>
          <w:b/>
          <w:i/>
        </w:rPr>
        <w:t>bank transfers or cheque</w:t>
      </w:r>
      <w:r w:rsidRPr="0089631B">
        <w:rPr>
          <w:rFonts w:asciiTheme="minorHAnsi" w:hAnsiTheme="minorHAnsi" w:cstheme="minorHAnsi"/>
          <w:b/>
          <w:i/>
        </w:rPr>
        <w:t xml:space="preserve"> </w:t>
      </w:r>
      <w:r w:rsidR="00DE535F" w:rsidRPr="0089631B">
        <w:rPr>
          <w:rFonts w:asciiTheme="minorHAnsi" w:hAnsiTheme="minorHAnsi" w:cstheme="minorHAnsi"/>
          <w:b/>
          <w:i/>
        </w:rPr>
        <w:t xml:space="preserve">payments </w:t>
      </w:r>
      <w:r w:rsidRPr="0089631B">
        <w:rPr>
          <w:rFonts w:asciiTheme="minorHAnsi" w:hAnsiTheme="minorHAnsi" w:cstheme="minorHAnsi"/>
          <w:b/>
          <w:i/>
        </w:rPr>
        <w:t xml:space="preserve">are made to a PCC or to the </w:t>
      </w:r>
      <w:r w:rsidR="0041685B" w:rsidRPr="0089631B">
        <w:rPr>
          <w:rFonts w:asciiTheme="minorHAnsi" w:hAnsiTheme="minorHAnsi" w:cstheme="minorHAnsi"/>
          <w:b/>
          <w:i/>
        </w:rPr>
        <w:t>Y</w:t>
      </w:r>
      <w:r w:rsidRPr="0089631B">
        <w:rPr>
          <w:rFonts w:asciiTheme="minorHAnsi" w:hAnsiTheme="minorHAnsi" w:cstheme="minorHAnsi"/>
          <w:b/>
          <w:i/>
        </w:rPr>
        <w:t>DBF, rather than to any individual.</w:t>
      </w:r>
    </w:p>
    <w:p w14:paraId="4BACF987" w14:textId="77777777" w:rsidR="002B78AE" w:rsidRPr="002A6BD9" w:rsidRDefault="002B78AE" w:rsidP="002A6BD9">
      <w:pPr>
        <w:jc w:val="both"/>
        <w:rPr>
          <w:rFonts w:asciiTheme="minorHAnsi" w:hAnsiTheme="minorHAnsi" w:cstheme="minorHAnsi"/>
        </w:rPr>
      </w:pPr>
    </w:p>
    <w:p w14:paraId="45ED7E6B" w14:textId="77777777" w:rsidR="002B78AE" w:rsidRPr="0089631B" w:rsidRDefault="002B78AE" w:rsidP="002A6BD9">
      <w:pPr>
        <w:jc w:val="both"/>
        <w:rPr>
          <w:rFonts w:asciiTheme="minorHAnsi" w:hAnsiTheme="minorHAnsi" w:cstheme="minorHAnsi"/>
          <w:b/>
          <w:sz w:val="28"/>
        </w:rPr>
      </w:pPr>
      <w:r w:rsidRPr="0089631B">
        <w:rPr>
          <w:rFonts w:asciiTheme="minorHAnsi" w:hAnsiTheme="minorHAnsi" w:cstheme="minorHAnsi"/>
          <w:b/>
          <w:sz w:val="28"/>
        </w:rPr>
        <w:t xml:space="preserve">Funeral </w:t>
      </w:r>
      <w:r w:rsidR="001019B0" w:rsidRPr="0089631B">
        <w:rPr>
          <w:rFonts w:asciiTheme="minorHAnsi" w:hAnsiTheme="minorHAnsi" w:cstheme="minorHAnsi"/>
          <w:b/>
          <w:sz w:val="28"/>
        </w:rPr>
        <w:t xml:space="preserve">including a service </w:t>
      </w:r>
      <w:r w:rsidRPr="0089631B">
        <w:rPr>
          <w:rFonts w:asciiTheme="minorHAnsi" w:hAnsiTheme="minorHAnsi" w:cstheme="minorHAnsi"/>
          <w:b/>
          <w:sz w:val="28"/>
        </w:rPr>
        <w:t>in church</w:t>
      </w:r>
    </w:p>
    <w:p w14:paraId="4317A88F" w14:textId="77777777" w:rsidR="002B78AE" w:rsidRPr="002A6BD9" w:rsidRDefault="002B78AE" w:rsidP="0089631B">
      <w:pPr>
        <w:spacing w:after="80"/>
        <w:jc w:val="both"/>
        <w:rPr>
          <w:rFonts w:asciiTheme="minorHAnsi" w:hAnsiTheme="minorHAnsi" w:cstheme="minorHAnsi"/>
        </w:rPr>
      </w:pPr>
      <w:r w:rsidRPr="002A6BD9">
        <w:rPr>
          <w:rFonts w:asciiTheme="minorHAnsi" w:hAnsiTheme="minorHAnsi" w:cstheme="minorHAnsi"/>
        </w:rPr>
        <w:t xml:space="preserve">Please make a single </w:t>
      </w:r>
      <w:r w:rsidR="00DE535F">
        <w:rPr>
          <w:rFonts w:asciiTheme="minorHAnsi" w:hAnsiTheme="minorHAnsi" w:cstheme="minorHAnsi"/>
        </w:rPr>
        <w:t xml:space="preserve">payment (bank transfer or </w:t>
      </w:r>
      <w:r w:rsidRPr="002A6BD9">
        <w:rPr>
          <w:rFonts w:asciiTheme="minorHAnsi" w:hAnsiTheme="minorHAnsi" w:cstheme="minorHAnsi"/>
        </w:rPr>
        <w:t>cheque</w:t>
      </w:r>
      <w:r w:rsidR="00DE535F">
        <w:rPr>
          <w:rFonts w:asciiTheme="minorHAnsi" w:hAnsiTheme="minorHAnsi" w:cstheme="minorHAnsi"/>
        </w:rPr>
        <w:t>)</w:t>
      </w:r>
      <w:r w:rsidRPr="002A6BD9">
        <w:rPr>
          <w:rFonts w:asciiTheme="minorHAnsi" w:hAnsiTheme="minorHAnsi" w:cstheme="minorHAnsi"/>
        </w:rPr>
        <w:t xml:space="preserve"> to the PCC of the local church.  The amount should be for the diocesan fee, </w:t>
      </w:r>
      <w:r w:rsidR="0041685B" w:rsidRPr="002A6BD9">
        <w:rPr>
          <w:rFonts w:asciiTheme="minorHAnsi" w:hAnsiTheme="minorHAnsi" w:cstheme="minorHAnsi"/>
        </w:rPr>
        <w:t xml:space="preserve">PCC </w:t>
      </w:r>
      <w:r w:rsidRPr="002A6BD9">
        <w:rPr>
          <w:rFonts w:asciiTheme="minorHAnsi" w:hAnsiTheme="minorHAnsi" w:cstheme="minorHAnsi"/>
        </w:rPr>
        <w:t xml:space="preserve">fee, and </w:t>
      </w:r>
      <w:r w:rsidR="00CF7A2D" w:rsidRPr="002A6BD9">
        <w:rPr>
          <w:rFonts w:asciiTheme="minorHAnsi" w:hAnsiTheme="minorHAnsi" w:cstheme="minorHAnsi"/>
        </w:rPr>
        <w:t xml:space="preserve">any </w:t>
      </w:r>
      <w:r w:rsidRPr="002A6BD9">
        <w:rPr>
          <w:rFonts w:asciiTheme="minorHAnsi" w:hAnsiTheme="minorHAnsi" w:cstheme="minorHAnsi"/>
        </w:rPr>
        <w:t xml:space="preserve">extra charges combined.  The diocesan and </w:t>
      </w:r>
      <w:r w:rsidR="0041685B" w:rsidRPr="002A6BD9">
        <w:rPr>
          <w:rFonts w:asciiTheme="minorHAnsi" w:hAnsiTheme="minorHAnsi" w:cstheme="minorHAnsi"/>
        </w:rPr>
        <w:t xml:space="preserve">PCC </w:t>
      </w:r>
      <w:r w:rsidRPr="002A6BD9">
        <w:rPr>
          <w:rFonts w:asciiTheme="minorHAnsi" w:hAnsiTheme="minorHAnsi" w:cstheme="minorHAnsi"/>
        </w:rPr>
        <w:t>fees combined will be as follows:</w:t>
      </w:r>
    </w:p>
    <w:p w14:paraId="7DAA600B" w14:textId="53516307" w:rsidR="002B78AE" w:rsidRPr="002A6BD9" w:rsidRDefault="002B78AE" w:rsidP="002A6BD9">
      <w:pPr>
        <w:numPr>
          <w:ilvl w:val="0"/>
          <w:numId w:val="24"/>
        </w:numPr>
        <w:tabs>
          <w:tab w:val="left" w:pos="7920"/>
        </w:tabs>
        <w:jc w:val="both"/>
        <w:rPr>
          <w:rFonts w:asciiTheme="minorHAnsi" w:hAnsiTheme="minorHAnsi" w:cstheme="minorHAnsi"/>
          <w:b/>
        </w:rPr>
      </w:pPr>
      <w:r w:rsidRPr="002A6BD9">
        <w:rPr>
          <w:rFonts w:asciiTheme="minorHAnsi" w:hAnsiTheme="minorHAnsi" w:cstheme="minorHAnsi"/>
          <w:b/>
        </w:rPr>
        <w:t xml:space="preserve">Church funeral followed by </w:t>
      </w:r>
      <w:r w:rsidR="00CA59AB" w:rsidRPr="002A6BD9">
        <w:rPr>
          <w:rFonts w:asciiTheme="minorHAnsi" w:hAnsiTheme="minorHAnsi" w:cstheme="minorHAnsi"/>
          <w:b/>
        </w:rPr>
        <w:t>cremation,</w:t>
      </w:r>
      <w:r w:rsidRPr="002A6BD9">
        <w:rPr>
          <w:rFonts w:asciiTheme="minorHAnsi" w:hAnsiTheme="minorHAnsi" w:cstheme="minorHAnsi"/>
          <w:b/>
        </w:rPr>
        <w:t xml:space="preserve"> or </w:t>
      </w:r>
      <w:r w:rsidR="00EA5F84" w:rsidRPr="002A6BD9">
        <w:rPr>
          <w:rFonts w:asciiTheme="minorHAnsi" w:hAnsiTheme="minorHAnsi" w:cstheme="minorHAnsi"/>
          <w:b/>
        </w:rPr>
        <w:t xml:space="preserve">burial in </w:t>
      </w:r>
      <w:r w:rsidR="00E11833">
        <w:rPr>
          <w:rFonts w:asciiTheme="minorHAnsi" w:hAnsiTheme="minorHAnsi" w:cstheme="minorHAnsi"/>
          <w:b/>
        </w:rPr>
        <w:t>council cemetery</w:t>
      </w:r>
      <w:r w:rsidR="00E11833">
        <w:rPr>
          <w:rFonts w:asciiTheme="minorHAnsi" w:hAnsiTheme="minorHAnsi" w:cstheme="minorHAnsi"/>
          <w:b/>
        </w:rPr>
        <w:tab/>
      </w:r>
      <w:r w:rsidR="00E11833">
        <w:rPr>
          <w:rFonts w:asciiTheme="minorHAnsi" w:hAnsiTheme="minorHAnsi" w:cstheme="minorHAnsi"/>
          <w:b/>
        </w:rPr>
        <w:tab/>
        <w:t>£2</w:t>
      </w:r>
      <w:r w:rsidR="006A3830">
        <w:rPr>
          <w:rFonts w:asciiTheme="minorHAnsi" w:hAnsiTheme="minorHAnsi" w:cstheme="minorHAnsi"/>
          <w:b/>
        </w:rPr>
        <w:t>6</w:t>
      </w:r>
      <w:r w:rsidR="00C53CA8">
        <w:rPr>
          <w:rFonts w:asciiTheme="minorHAnsi" w:hAnsiTheme="minorHAnsi" w:cstheme="minorHAnsi"/>
          <w:b/>
        </w:rPr>
        <w:t>9</w:t>
      </w:r>
    </w:p>
    <w:p w14:paraId="0C338DFF" w14:textId="5CE085BD" w:rsidR="00CF7A2D" w:rsidRPr="002A6BD9" w:rsidRDefault="00CF7A2D" w:rsidP="002A6BD9">
      <w:pPr>
        <w:numPr>
          <w:ilvl w:val="0"/>
          <w:numId w:val="24"/>
        </w:numPr>
        <w:tabs>
          <w:tab w:val="left" w:pos="7920"/>
        </w:tabs>
        <w:jc w:val="both"/>
        <w:rPr>
          <w:rFonts w:asciiTheme="minorHAnsi" w:hAnsiTheme="minorHAnsi" w:cstheme="minorHAnsi"/>
          <w:b/>
        </w:rPr>
      </w:pPr>
      <w:r w:rsidRPr="002A6BD9">
        <w:rPr>
          <w:rFonts w:asciiTheme="minorHAnsi" w:hAnsiTheme="minorHAnsi" w:cstheme="minorHAnsi"/>
          <w:b/>
        </w:rPr>
        <w:t>Church funeral follow</w:t>
      </w:r>
      <w:r w:rsidR="00744345" w:rsidRPr="002A6BD9">
        <w:rPr>
          <w:rFonts w:asciiTheme="minorHAnsi" w:hAnsiTheme="minorHAnsi" w:cstheme="minorHAnsi"/>
          <w:b/>
        </w:rPr>
        <w:t>ed by burial in churchyard</w:t>
      </w:r>
      <w:r w:rsidR="00744345" w:rsidRPr="002A6BD9">
        <w:rPr>
          <w:rFonts w:asciiTheme="minorHAnsi" w:hAnsiTheme="minorHAnsi" w:cstheme="minorHAnsi"/>
          <w:b/>
        </w:rPr>
        <w:tab/>
      </w:r>
      <w:r w:rsidR="00744345" w:rsidRPr="002A6BD9">
        <w:rPr>
          <w:rFonts w:asciiTheme="minorHAnsi" w:hAnsiTheme="minorHAnsi" w:cstheme="minorHAnsi"/>
          <w:b/>
        </w:rPr>
        <w:tab/>
        <w:t>£</w:t>
      </w:r>
      <w:r w:rsidR="00C53CA8">
        <w:rPr>
          <w:rFonts w:asciiTheme="minorHAnsi" w:hAnsiTheme="minorHAnsi" w:cstheme="minorHAnsi"/>
          <w:b/>
        </w:rPr>
        <w:t>609</w:t>
      </w:r>
    </w:p>
    <w:p w14:paraId="30DB16D3" w14:textId="77777777" w:rsidR="002B78AE" w:rsidRPr="002A6BD9" w:rsidRDefault="002B78AE" w:rsidP="0089631B">
      <w:pPr>
        <w:spacing w:before="80"/>
        <w:jc w:val="both"/>
        <w:rPr>
          <w:rFonts w:asciiTheme="minorHAnsi" w:hAnsiTheme="minorHAnsi" w:cstheme="minorHAnsi"/>
        </w:rPr>
      </w:pPr>
      <w:r w:rsidRPr="002A6BD9">
        <w:rPr>
          <w:rFonts w:asciiTheme="minorHAnsi" w:hAnsiTheme="minorHAnsi" w:cstheme="minorHAnsi"/>
        </w:rPr>
        <w:t>Individual churches’ extra charges for heating, music</w:t>
      </w:r>
      <w:r w:rsidR="001019B0" w:rsidRPr="002A6BD9">
        <w:rPr>
          <w:rFonts w:asciiTheme="minorHAnsi" w:hAnsiTheme="minorHAnsi" w:cstheme="minorHAnsi"/>
        </w:rPr>
        <w:t>, clergy travel</w:t>
      </w:r>
      <w:r w:rsidRPr="002A6BD9">
        <w:rPr>
          <w:rFonts w:asciiTheme="minorHAnsi" w:hAnsiTheme="minorHAnsi" w:cstheme="minorHAnsi"/>
        </w:rPr>
        <w:t xml:space="preserve"> etc will be additional to these amounts</w:t>
      </w:r>
      <w:r w:rsidR="001019B0" w:rsidRPr="002A6BD9">
        <w:rPr>
          <w:rFonts w:asciiTheme="minorHAnsi" w:hAnsiTheme="minorHAnsi" w:cstheme="minorHAnsi"/>
        </w:rPr>
        <w:t xml:space="preserve"> and each church will tell you what those figures are</w:t>
      </w:r>
      <w:r w:rsidRPr="002A6BD9">
        <w:rPr>
          <w:rFonts w:asciiTheme="minorHAnsi" w:hAnsiTheme="minorHAnsi" w:cstheme="minorHAnsi"/>
        </w:rPr>
        <w:t>.</w:t>
      </w:r>
    </w:p>
    <w:p w14:paraId="6007766A" w14:textId="77777777" w:rsidR="002B78AE" w:rsidRPr="002A6BD9" w:rsidRDefault="002B78AE" w:rsidP="002A6BD9">
      <w:pPr>
        <w:jc w:val="both"/>
        <w:rPr>
          <w:rFonts w:asciiTheme="minorHAnsi" w:hAnsiTheme="minorHAnsi" w:cstheme="minorHAnsi"/>
        </w:rPr>
      </w:pPr>
    </w:p>
    <w:p w14:paraId="1956B194" w14:textId="77777777" w:rsidR="002B78AE" w:rsidRPr="0089631B" w:rsidRDefault="002B78AE" w:rsidP="002A6BD9">
      <w:pPr>
        <w:jc w:val="both"/>
        <w:rPr>
          <w:rFonts w:asciiTheme="minorHAnsi" w:hAnsiTheme="minorHAnsi" w:cstheme="minorHAnsi"/>
          <w:b/>
          <w:sz w:val="28"/>
        </w:rPr>
      </w:pPr>
      <w:r w:rsidRPr="0089631B">
        <w:rPr>
          <w:rFonts w:asciiTheme="minorHAnsi" w:hAnsiTheme="minorHAnsi" w:cstheme="minorHAnsi"/>
          <w:b/>
          <w:sz w:val="28"/>
        </w:rPr>
        <w:t>Funeral at crematorium only</w:t>
      </w:r>
    </w:p>
    <w:p w14:paraId="2DE731EA" w14:textId="1F44085B" w:rsidR="002B78AE" w:rsidRPr="002A6BD9" w:rsidRDefault="002B78AE" w:rsidP="002A6BD9">
      <w:pPr>
        <w:numPr>
          <w:ilvl w:val="0"/>
          <w:numId w:val="25"/>
        </w:numPr>
        <w:jc w:val="both"/>
        <w:rPr>
          <w:rFonts w:asciiTheme="minorHAnsi" w:hAnsiTheme="minorHAnsi" w:cstheme="minorHAnsi"/>
          <w:b/>
        </w:rPr>
      </w:pPr>
      <w:r w:rsidRPr="002A6BD9">
        <w:rPr>
          <w:rFonts w:asciiTheme="minorHAnsi" w:hAnsiTheme="minorHAnsi" w:cstheme="minorHAnsi"/>
          <w:b/>
        </w:rPr>
        <w:t>The combined dioce</w:t>
      </w:r>
      <w:r w:rsidR="00744345" w:rsidRPr="002A6BD9">
        <w:rPr>
          <w:rFonts w:asciiTheme="minorHAnsi" w:hAnsiTheme="minorHAnsi" w:cstheme="minorHAnsi"/>
          <w:b/>
        </w:rPr>
        <w:t>san and parish fees will be £</w:t>
      </w:r>
      <w:r w:rsidR="00A02936">
        <w:rPr>
          <w:rFonts w:asciiTheme="minorHAnsi" w:hAnsiTheme="minorHAnsi" w:cstheme="minorHAnsi"/>
          <w:b/>
        </w:rPr>
        <w:t>2</w:t>
      </w:r>
      <w:r w:rsidR="00C53CA8">
        <w:rPr>
          <w:rFonts w:asciiTheme="minorHAnsi" w:hAnsiTheme="minorHAnsi" w:cstheme="minorHAnsi"/>
          <w:b/>
        </w:rPr>
        <w:t>34</w:t>
      </w:r>
    </w:p>
    <w:p w14:paraId="1972ABDC" w14:textId="67A9D088" w:rsidR="002B78AE" w:rsidRDefault="002B78AE" w:rsidP="0089631B">
      <w:pPr>
        <w:spacing w:before="80" w:after="160"/>
        <w:jc w:val="both"/>
        <w:rPr>
          <w:rFonts w:asciiTheme="minorHAnsi" w:hAnsiTheme="minorHAnsi" w:cstheme="minorHAnsi"/>
        </w:rPr>
      </w:pPr>
      <w:r w:rsidRPr="002A6BD9">
        <w:rPr>
          <w:rFonts w:asciiTheme="minorHAnsi" w:hAnsiTheme="minorHAnsi" w:cstheme="minorHAnsi"/>
          <w:i/>
        </w:rPr>
        <w:t>If the minister taking the funeral is on the staff of a local church</w:t>
      </w:r>
      <w:r w:rsidRPr="002A6BD9">
        <w:rPr>
          <w:rFonts w:asciiTheme="minorHAnsi" w:hAnsiTheme="minorHAnsi" w:cstheme="minorHAnsi"/>
        </w:rPr>
        <w:t xml:space="preserve"> (vicar, curate, Reader etc)</w:t>
      </w:r>
      <w:r w:rsidR="00CF7A2D" w:rsidRPr="002A6BD9">
        <w:rPr>
          <w:rFonts w:asciiTheme="minorHAnsi" w:hAnsiTheme="minorHAnsi" w:cstheme="minorHAnsi"/>
        </w:rPr>
        <w:t xml:space="preserve"> </w:t>
      </w:r>
      <w:r w:rsidR="00CF7A2D" w:rsidRPr="002A6BD9">
        <w:rPr>
          <w:rFonts w:asciiTheme="minorHAnsi" w:hAnsiTheme="minorHAnsi" w:cstheme="minorHAnsi"/>
          <w:i/>
        </w:rPr>
        <w:t>or the arrangements for the funeral have been coordinated through a local church</w:t>
      </w:r>
      <w:r w:rsidRPr="002A6BD9">
        <w:rPr>
          <w:rFonts w:asciiTheme="minorHAnsi" w:hAnsiTheme="minorHAnsi" w:cstheme="minorHAnsi"/>
        </w:rPr>
        <w:t xml:space="preserve">, please make a single </w:t>
      </w:r>
      <w:r w:rsidR="00DE535F">
        <w:rPr>
          <w:rFonts w:asciiTheme="minorHAnsi" w:hAnsiTheme="minorHAnsi" w:cstheme="minorHAnsi"/>
        </w:rPr>
        <w:t xml:space="preserve">payment (bank transfer or </w:t>
      </w:r>
      <w:r w:rsidRPr="002A6BD9">
        <w:rPr>
          <w:rFonts w:asciiTheme="minorHAnsi" w:hAnsiTheme="minorHAnsi" w:cstheme="minorHAnsi"/>
        </w:rPr>
        <w:t>cheque</w:t>
      </w:r>
      <w:r w:rsidR="00DE535F">
        <w:rPr>
          <w:rFonts w:asciiTheme="minorHAnsi" w:hAnsiTheme="minorHAnsi" w:cstheme="minorHAnsi"/>
        </w:rPr>
        <w:t>)</w:t>
      </w:r>
      <w:r w:rsidRPr="002A6BD9">
        <w:rPr>
          <w:rFonts w:asciiTheme="minorHAnsi" w:hAnsiTheme="minorHAnsi" w:cstheme="minorHAnsi"/>
        </w:rPr>
        <w:t xml:space="preserve"> </w:t>
      </w:r>
      <w:r w:rsidR="00A02936">
        <w:rPr>
          <w:rFonts w:asciiTheme="minorHAnsi" w:hAnsiTheme="minorHAnsi" w:cstheme="minorHAnsi"/>
        </w:rPr>
        <w:t>for £2</w:t>
      </w:r>
      <w:r w:rsidR="00C53CA8">
        <w:rPr>
          <w:rFonts w:asciiTheme="minorHAnsi" w:hAnsiTheme="minorHAnsi" w:cstheme="minorHAnsi"/>
        </w:rPr>
        <w:t>34</w:t>
      </w:r>
      <w:r w:rsidR="001019B0" w:rsidRPr="002A6BD9">
        <w:rPr>
          <w:rFonts w:asciiTheme="minorHAnsi" w:hAnsiTheme="minorHAnsi" w:cstheme="minorHAnsi"/>
        </w:rPr>
        <w:t xml:space="preserve"> plus clergy out-of-pocket expenses </w:t>
      </w:r>
      <w:r w:rsidRPr="002A6BD9">
        <w:rPr>
          <w:rFonts w:asciiTheme="minorHAnsi" w:hAnsiTheme="minorHAnsi" w:cstheme="minorHAnsi"/>
        </w:rPr>
        <w:t>to the PCC of that church.  The local church will send the rel</w:t>
      </w:r>
      <w:r w:rsidR="0089631B">
        <w:rPr>
          <w:rFonts w:asciiTheme="minorHAnsi" w:hAnsiTheme="minorHAnsi" w:cstheme="minorHAnsi"/>
        </w:rPr>
        <w:t>e</w:t>
      </w:r>
      <w:r w:rsidRPr="002A6BD9">
        <w:rPr>
          <w:rFonts w:asciiTheme="minorHAnsi" w:hAnsiTheme="minorHAnsi" w:cstheme="minorHAnsi"/>
        </w:rPr>
        <w:t>vant part of the fees on to the diocesan office.</w:t>
      </w:r>
    </w:p>
    <w:p w14:paraId="5F37E632" w14:textId="11A7C59C" w:rsidR="00DE535F" w:rsidRDefault="002B78AE" w:rsidP="002A6BD9">
      <w:pPr>
        <w:jc w:val="both"/>
        <w:rPr>
          <w:rFonts w:asciiTheme="minorHAnsi" w:hAnsiTheme="minorHAnsi" w:cstheme="minorHAnsi"/>
        </w:rPr>
      </w:pPr>
      <w:r w:rsidRPr="002A6BD9">
        <w:rPr>
          <w:rFonts w:asciiTheme="minorHAnsi" w:hAnsiTheme="minorHAnsi" w:cstheme="minorHAnsi"/>
          <w:b/>
          <w:i/>
        </w:rPr>
        <w:t>If the minister is not on the staff of a local church</w:t>
      </w:r>
      <w:r w:rsidRPr="002A6BD9">
        <w:rPr>
          <w:rFonts w:asciiTheme="minorHAnsi" w:hAnsiTheme="minorHAnsi" w:cstheme="minorHAnsi"/>
        </w:rPr>
        <w:t xml:space="preserve"> (e.g. a retired priest)</w:t>
      </w:r>
      <w:r w:rsidR="00EF54C2" w:rsidRPr="002A6BD9">
        <w:rPr>
          <w:rFonts w:asciiTheme="minorHAnsi" w:hAnsiTheme="minorHAnsi" w:cstheme="minorHAnsi"/>
        </w:rPr>
        <w:t xml:space="preserve"> </w:t>
      </w:r>
      <w:r w:rsidR="00EF54C2" w:rsidRPr="002A6BD9">
        <w:rPr>
          <w:rFonts w:asciiTheme="minorHAnsi" w:hAnsiTheme="minorHAnsi" w:cstheme="minorHAnsi"/>
          <w:b/>
          <w:i/>
        </w:rPr>
        <w:t>and</w:t>
      </w:r>
      <w:r w:rsidR="0089631B">
        <w:rPr>
          <w:rFonts w:asciiTheme="minorHAnsi" w:hAnsiTheme="minorHAnsi" w:cstheme="minorHAnsi"/>
          <w:b/>
          <w:i/>
        </w:rPr>
        <w:t xml:space="preserve">/or </w:t>
      </w:r>
      <w:r w:rsidR="00EF54C2" w:rsidRPr="002A6BD9">
        <w:rPr>
          <w:rFonts w:asciiTheme="minorHAnsi" w:hAnsiTheme="minorHAnsi" w:cstheme="minorHAnsi"/>
          <w:b/>
          <w:i/>
        </w:rPr>
        <w:t xml:space="preserve">it is not clear which </w:t>
      </w:r>
      <w:r w:rsidR="0041685B" w:rsidRPr="002A6BD9">
        <w:rPr>
          <w:rFonts w:asciiTheme="minorHAnsi" w:hAnsiTheme="minorHAnsi" w:cstheme="minorHAnsi"/>
          <w:b/>
          <w:i/>
        </w:rPr>
        <w:t xml:space="preserve">PCC </w:t>
      </w:r>
      <w:r w:rsidR="00EF54C2" w:rsidRPr="002A6BD9">
        <w:rPr>
          <w:rFonts w:asciiTheme="minorHAnsi" w:hAnsiTheme="minorHAnsi" w:cstheme="minorHAnsi"/>
          <w:b/>
          <w:i/>
        </w:rPr>
        <w:t>should be paid</w:t>
      </w:r>
      <w:r w:rsidRPr="002A6BD9">
        <w:rPr>
          <w:rFonts w:asciiTheme="minorHAnsi" w:hAnsiTheme="minorHAnsi" w:cstheme="minorHAnsi"/>
        </w:rPr>
        <w:t xml:space="preserve">, </w:t>
      </w:r>
      <w:r w:rsidR="00CA59AB" w:rsidRPr="002A6BD9">
        <w:rPr>
          <w:rFonts w:asciiTheme="minorHAnsi" w:hAnsiTheme="minorHAnsi" w:cstheme="minorHAnsi"/>
        </w:rPr>
        <w:t xml:space="preserve">you </w:t>
      </w:r>
      <w:r w:rsidR="007949AD" w:rsidRPr="002A6BD9">
        <w:rPr>
          <w:rFonts w:asciiTheme="minorHAnsi" w:hAnsiTheme="minorHAnsi" w:cstheme="minorHAnsi"/>
        </w:rPr>
        <w:t xml:space="preserve">should </w:t>
      </w:r>
      <w:r w:rsidR="00DE535F">
        <w:rPr>
          <w:rFonts w:asciiTheme="minorHAnsi" w:hAnsiTheme="minorHAnsi" w:cstheme="minorHAnsi"/>
        </w:rPr>
        <w:t>make a payment (bank transfer or</w:t>
      </w:r>
      <w:r w:rsidRPr="002A6BD9">
        <w:rPr>
          <w:rFonts w:asciiTheme="minorHAnsi" w:hAnsiTheme="minorHAnsi" w:cstheme="minorHAnsi"/>
        </w:rPr>
        <w:t xml:space="preserve"> cheque</w:t>
      </w:r>
      <w:r w:rsidR="00DE535F">
        <w:rPr>
          <w:rFonts w:asciiTheme="minorHAnsi" w:hAnsiTheme="minorHAnsi" w:cstheme="minorHAnsi"/>
        </w:rPr>
        <w:t>)</w:t>
      </w:r>
      <w:r w:rsidRPr="002A6BD9">
        <w:rPr>
          <w:rFonts w:asciiTheme="minorHAnsi" w:hAnsiTheme="minorHAnsi" w:cstheme="minorHAnsi"/>
        </w:rPr>
        <w:t xml:space="preserve"> to </w:t>
      </w:r>
      <w:r w:rsidRPr="002A6BD9">
        <w:rPr>
          <w:rFonts w:asciiTheme="minorHAnsi" w:hAnsiTheme="minorHAnsi" w:cstheme="minorHAnsi"/>
          <w:b/>
        </w:rPr>
        <w:t>York DBF</w:t>
      </w:r>
      <w:r w:rsidRPr="002A6BD9">
        <w:rPr>
          <w:rFonts w:asciiTheme="minorHAnsi" w:hAnsiTheme="minorHAnsi" w:cstheme="minorHAnsi"/>
        </w:rPr>
        <w:t xml:space="preserve"> </w:t>
      </w:r>
      <w:r w:rsidR="00DE535F">
        <w:rPr>
          <w:rFonts w:asciiTheme="minorHAnsi" w:hAnsiTheme="minorHAnsi" w:cstheme="minorHAnsi"/>
        </w:rPr>
        <w:t xml:space="preserve">and ensure that a payment form has been </w:t>
      </w:r>
      <w:r w:rsidR="00207F67" w:rsidRPr="002A6BD9">
        <w:rPr>
          <w:rFonts w:asciiTheme="minorHAnsi" w:hAnsiTheme="minorHAnsi" w:cstheme="minorHAnsi"/>
        </w:rPr>
        <w:t>completed</w:t>
      </w:r>
      <w:r w:rsidR="00DE535F">
        <w:rPr>
          <w:rFonts w:asciiTheme="minorHAnsi" w:hAnsiTheme="minorHAnsi" w:cstheme="minorHAnsi"/>
        </w:rPr>
        <w:t>.  The</w:t>
      </w:r>
      <w:r w:rsidR="00207F67" w:rsidRPr="002A6BD9">
        <w:rPr>
          <w:rFonts w:asciiTheme="minorHAnsi" w:hAnsiTheme="minorHAnsi" w:cstheme="minorHAnsi"/>
        </w:rPr>
        <w:t xml:space="preserve"> payment form can be downloaded from </w:t>
      </w:r>
      <w:hyperlink r:id="rId11" w:history="1">
        <w:r w:rsidR="000D07CE" w:rsidRPr="00E75614">
          <w:rPr>
            <w:rStyle w:val="Hyperlink"/>
            <w:rFonts w:asciiTheme="minorHAnsi" w:hAnsiTheme="minorHAnsi" w:cstheme="minorHAnsi"/>
          </w:rPr>
          <w:t>www.dioceseofyork.org.uk/fees</w:t>
        </w:r>
      </w:hyperlink>
      <w:r w:rsidR="000D07CE">
        <w:rPr>
          <w:rFonts w:asciiTheme="minorHAnsi" w:hAnsiTheme="minorHAnsi" w:cstheme="minorHAnsi"/>
        </w:rPr>
        <w:t xml:space="preserve"> </w:t>
      </w:r>
      <w:r w:rsidR="00207F67" w:rsidRPr="002A6BD9">
        <w:rPr>
          <w:rFonts w:asciiTheme="minorHAnsi" w:hAnsiTheme="minorHAnsi" w:cstheme="minorHAnsi"/>
        </w:rPr>
        <w:t xml:space="preserve">. </w:t>
      </w:r>
      <w:r w:rsidRPr="002A6BD9">
        <w:rPr>
          <w:rFonts w:asciiTheme="minorHAnsi" w:hAnsiTheme="minorHAnsi" w:cstheme="minorHAnsi"/>
        </w:rPr>
        <w:t xml:space="preserve">  </w:t>
      </w:r>
      <w:r w:rsidR="00DE535F">
        <w:rPr>
          <w:rFonts w:asciiTheme="minorHAnsi" w:hAnsiTheme="minorHAnsi" w:cstheme="minorHAnsi"/>
        </w:rPr>
        <w:t>If you choose to pay by cheque, th</w:t>
      </w:r>
      <w:r w:rsidRPr="002A6BD9">
        <w:rPr>
          <w:rFonts w:asciiTheme="minorHAnsi" w:hAnsiTheme="minorHAnsi" w:cstheme="minorHAnsi"/>
        </w:rPr>
        <w:t xml:space="preserve">e minister </w:t>
      </w:r>
      <w:r w:rsidR="00DE535F">
        <w:rPr>
          <w:rFonts w:asciiTheme="minorHAnsi" w:hAnsiTheme="minorHAnsi" w:cstheme="minorHAnsi"/>
        </w:rPr>
        <w:t xml:space="preserve">who performed the funeral </w:t>
      </w:r>
      <w:r w:rsidRPr="002A6BD9">
        <w:rPr>
          <w:rFonts w:asciiTheme="minorHAnsi" w:hAnsiTheme="minorHAnsi" w:cstheme="minorHAnsi"/>
        </w:rPr>
        <w:t xml:space="preserve">will then be responsible for passing the cheque on to </w:t>
      </w:r>
      <w:r w:rsidR="001019B0" w:rsidRPr="002A6BD9">
        <w:rPr>
          <w:rFonts w:asciiTheme="minorHAnsi" w:hAnsiTheme="minorHAnsi" w:cstheme="minorHAnsi"/>
        </w:rPr>
        <w:t>Y</w:t>
      </w:r>
      <w:r w:rsidRPr="002A6BD9">
        <w:rPr>
          <w:rFonts w:asciiTheme="minorHAnsi" w:hAnsiTheme="minorHAnsi" w:cstheme="minorHAnsi"/>
        </w:rPr>
        <w:t xml:space="preserve">DBF who will ensure that the </w:t>
      </w:r>
      <w:r w:rsidR="00F329E7" w:rsidRPr="002A6BD9">
        <w:rPr>
          <w:rFonts w:asciiTheme="minorHAnsi" w:hAnsiTheme="minorHAnsi" w:cstheme="minorHAnsi"/>
        </w:rPr>
        <w:t xml:space="preserve">correct parts of the </w:t>
      </w:r>
      <w:r w:rsidRPr="002A6BD9">
        <w:rPr>
          <w:rFonts w:asciiTheme="minorHAnsi" w:hAnsiTheme="minorHAnsi" w:cstheme="minorHAnsi"/>
        </w:rPr>
        <w:t>fee</w:t>
      </w:r>
      <w:r w:rsidR="00F329E7" w:rsidRPr="002A6BD9">
        <w:rPr>
          <w:rFonts w:asciiTheme="minorHAnsi" w:hAnsiTheme="minorHAnsi" w:cstheme="minorHAnsi"/>
        </w:rPr>
        <w:t>s are distributed</w:t>
      </w:r>
      <w:r w:rsidRPr="002A6BD9">
        <w:rPr>
          <w:rFonts w:asciiTheme="minorHAnsi" w:hAnsiTheme="minorHAnsi" w:cstheme="minorHAnsi"/>
        </w:rPr>
        <w:t xml:space="preserve"> to the appropriate parties.  </w:t>
      </w:r>
      <w:r w:rsidR="00F329E7" w:rsidRPr="002A6BD9">
        <w:rPr>
          <w:rFonts w:asciiTheme="minorHAnsi" w:hAnsiTheme="minorHAnsi" w:cstheme="minorHAnsi"/>
        </w:rPr>
        <w:t xml:space="preserve">Please do not make out any cheques payable to a retired minister personally.  </w:t>
      </w:r>
      <w:r w:rsidR="00DE535F">
        <w:rPr>
          <w:rFonts w:asciiTheme="minorHAnsi" w:hAnsiTheme="minorHAnsi" w:cstheme="minorHAnsi"/>
        </w:rPr>
        <w:t xml:space="preserve">If you choose to pay by bank </w:t>
      </w:r>
      <w:proofErr w:type="gramStart"/>
      <w:r w:rsidR="00DE535F">
        <w:rPr>
          <w:rFonts w:asciiTheme="minorHAnsi" w:hAnsiTheme="minorHAnsi" w:cstheme="minorHAnsi"/>
        </w:rPr>
        <w:t>transfer</w:t>
      </w:r>
      <w:proofErr w:type="gramEnd"/>
      <w:r w:rsidR="00DE535F">
        <w:rPr>
          <w:rFonts w:asciiTheme="minorHAnsi" w:hAnsiTheme="minorHAnsi" w:cstheme="minorHAnsi"/>
        </w:rPr>
        <w:t xml:space="preserve"> please make your payment to </w:t>
      </w:r>
      <w:r w:rsidR="00DE535F" w:rsidRPr="00654CDA">
        <w:rPr>
          <w:rFonts w:asciiTheme="minorHAnsi" w:hAnsiTheme="minorHAnsi" w:cstheme="minorHAnsi"/>
          <w:b/>
        </w:rPr>
        <w:t>York</w:t>
      </w:r>
      <w:r w:rsidR="00DE535F">
        <w:rPr>
          <w:rFonts w:asciiTheme="minorHAnsi" w:hAnsiTheme="minorHAnsi" w:cstheme="minorHAnsi"/>
        </w:rPr>
        <w:t xml:space="preserve"> </w:t>
      </w:r>
      <w:r w:rsidR="00DE535F" w:rsidRPr="00664C83">
        <w:rPr>
          <w:rFonts w:asciiTheme="minorHAnsi" w:hAnsiTheme="minorHAnsi" w:cstheme="minorHAnsi"/>
          <w:b/>
        </w:rPr>
        <w:t>Diocesan Board of Finance Limited, 20-99-15, 30985759</w:t>
      </w:r>
      <w:r w:rsidR="00DE535F">
        <w:rPr>
          <w:rFonts w:asciiTheme="minorHAnsi" w:hAnsiTheme="minorHAnsi" w:cstheme="minorHAnsi"/>
        </w:rPr>
        <w:t xml:space="preserve"> and e-mail the</w:t>
      </w:r>
      <w:r w:rsidR="00664C83">
        <w:rPr>
          <w:rFonts w:asciiTheme="minorHAnsi" w:hAnsiTheme="minorHAnsi" w:cstheme="minorHAnsi"/>
        </w:rPr>
        <w:t xml:space="preserve"> supporting</w:t>
      </w:r>
      <w:r w:rsidR="00DE535F">
        <w:rPr>
          <w:rFonts w:asciiTheme="minorHAnsi" w:hAnsiTheme="minorHAnsi" w:cstheme="minorHAnsi"/>
        </w:rPr>
        <w:t xml:space="preserve"> payment form to </w:t>
      </w:r>
      <w:hyperlink r:id="rId12" w:history="1">
        <w:r w:rsidR="000D07CE" w:rsidRPr="00E75614">
          <w:rPr>
            <w:rStyle w:val="Hyperlink"/>
            <w:rFonts w:asciiTheme="minorHAnsi" w:hAnsiTheme="minorHAnsi" w:cstheme="minorHAnsi"/>
          </w:rPr>
          <w:t>finance@yorkdiocese.org</w:t>
        </w:r>
      </w:hyperlink>
      <w:r w:rsidR="000D07CE">
        <w:rPr>
          <w:rFonts w:asciiTheme="minorHAnsi" w:hAnsiTheme="minorHAnsi" w:cstheme="minorHAnsi"/>
        </w:rPr>
        <w:t xml:space="preserve"> </w:t>
      </w:r>
      <w:r w:rsidR="00DE535F">
        <w:rPr>
          <w:rFonts w:asciiTheme="minorHAnsi" w:hAnsiTheme="minorHAnsi" w:cstheme="minorHAnsi"/>
        </w:rPr>
        <w:t>.</w:t>
      </w:r>
    </w:p>
    <w:p w14:paraId="7E86ECBE" w14:textId="77777777" w:rsidR="0089631B" w:rsidRDefault="0089631B" w:rsidP="002A6BD9">
      <w:pPr>
        <w:jc w:val="both"/>
        <w:rPr>
          <w:rFonts w:asciiTheme="minorHAnsi" w:hAnsiTheme="minorHAnsi" w:cstheme="minorHAnsi"/>
          <w:b/>
        </w:rPr>
      </w:pPr>
    </w:p>
    <w:p w14:paraId="19353A66" w14:textId="77777777" w:rsidR="002B78AE" w:rsidRPr="0089631B" w:rsidRDefault="002B78AE" w:rsidP="002A6BD9">
      <w:pPr>
        <w:jc w:val="both"/>
        <w:rPr>
          <w:rFonts w:asciiTheme="minorHAnsi" w:hAnsiTheme="minorHAnsi" w:cstheme="minorHAnsi"/>
          <w:sz w:val="28"/>
        </w:rPr>
      </w:pPr>
      <w:r w:rsidRPr="0089631B">
        <w:rPr>
          <w:rFonts w:asciiTheme="minorHAnsi" w:hAnsiTheme="minorHAnsi" w:cstheme="minorHAnsi"/>
          <w:b/>
          <w:sz w:val="28"/>
        </w:rPr>
        <w:lastRenderedPageBreak/>
        <w:t>Burial of cremated remains in a churchyard</w:t>
      </w:r>
    </w:p>
    <w:p w14:paraId="2A0E1AD2" w14:textId="5C8EEADA" w:rsidR="002B78AE" w:rsidRPr="002A6BD9" w:rsidRDefault="002B78AE" w:rsidP="002A6BD9">
      <w:pPr>
        <w:numPr>
          <w:ilvl w:val="0"/>
          <w:numId w:val="25"/>
        </w:numPr>
        <w:jc w:val="both"/>
        <w:rPr>
          <w:rFonts w:asciiTheme="minorHAnsi" w:hAnsiTheme="minorHAnsi" w:cstheme="minorHAnsi"/>
        </w:rPr>
      </w:pPr>
      <w:r w:rsidRPr="002A6BD9">
        <w:rPr>
          <w:rFonts w:asciiTheme="minorHAnsi" w:hAnsiTheme="minorHAnsi" w:cstheme="minorHAnsi"/>
          <w:b/>
        </w:rPr>
        <w:t>The combined dioce</w:t>
      </w:r>
      <w:r w:rsidR="00744345" w:rsidRPr="002A6BD9">
        <w:rPr>
          <w:rFonts w:asciiTheme="minorHAnsi" w:hAnsiTheme="minorHAnsi" w:cstheme="minorHAnsi"/>
          <w:b/>
        </w:rPr>
        <w:t>san and parish fees will be £</w:t>
      </w:r>
      <w:r w:rsidR="00A02936">
        <w:rPr>
          <w:rFonts w:asciiTheme="minorHAnsi" w:hAnsiTheme="minorHAnsi" w:cstheme="minorHAnsi"/>
          <w:b/>
        </w:rPr>
        <w:t>1</w:t>
      </w:r>
      <w:r w:rsidR="000D07CE">
        <w:rPr>
          <w:rFonts w:asciiTheme="minorHAnsi" w:hAnsiTheme="minorHAnsi" w:cstheme="minorHAnsi"/>
          <w:b/>
        </w:rPr>
        <w:t>9</w:t>
      </w:r>
      <w:r w:rsidR="00C53CA8">
        <w:rPr>
          <w:rFonts w:asciiTheme="minorHAnsi" w:hAnsiTheme="minorHAnsi" w:cstheme="minorHAnsi"/>
          <w:b/>
        </w:rPr>
        <w:t>8</w:t>
      </w:r>
    </w:p>
    <w:p w14:paraId="7A27B3DE" w14:textId="77777777" w:rsidR="002B78AE" w:rsidRDefault="002B78AE" w:rsidP="0089631B">
      <w:pPr>
        <w:spacing w:before="80"/>
        <w:jc w:val="both"/>
        <w:rPr>
          <w:rFonts w:asciiTheme="minorHAnsi" w:hAnsiTheme="minorHAnsi" w:cstheme="minorHAnsi"/>
        </w:rPr>
      </w:pPr>
      <w:r w:rsidRPr="002A6BD9">
        <w:rPr>
          <w:rFonts w:asciiTheme="minorHAnsi" w:hAnsiTheme="minorHAnsi" w:cstheme="minorHAnsi"/>
        </w:rPr>
        <w:t xml:space="preserve">If </w:t>
      </w:r>
      <w:r w:rsidR="00715139" w:rsidRPr="002A6BD9">
        <w:rPr>
          <w:rFonts w:asciiTheme="minorHAnsi" w:hAnsiTheme="minorHAnsi" w:cstheme="minorHAnsi"/>
        </w:rPr>
        <w:t xml:space="preserve">you </w:t>
      </w:r>
      <w:r w:rsidR="0041685B" w:rsidRPr="002A6BD9">
        <w:rPr>
          <w:rFonts w:asciiTheme="minorHAnsi" w:hAnsiTheme="minorHAnsi" w:cstheme="minorHAnsi"/>
        </w:rPr>
        <w:t xml:space="preserve">are </w:t>
      </w:r>
      <w:r w:rsidRPr="002A6BD9">
        <w:rPr>
          <w:rFonts w:asciiTheme="minorHAnsi" w:hAnsiTheme="minorHAnsi" w:cstheme="minorHAnsi"/>
        </w:rPr>
        <w:t xml:space="preserve">involved in collecting the fees, </w:t>
      </w:r>
      <w:r w:rsidR="00715139" w:rsidRPr="002A6BD9">
        <w:rPr>
          <w:rFonts w:asciiTheme="minorHAnsi" w:hAnsiTheme="minorHAnsi" w:cstheme="minorHAnsi"/>
        </w:rPr>
        <w:t>please process them</w:t>
      </w:r>
      <w:r w:rsidRPr="002A6BD9">
        <w:rPr>
          <w:rFonts w:asciiTheme="minorHAnsi" w:hAnsiTheme="minorHAnsi" w:cstheme="minorHAnsi"/>
        </w:rPr>
        <w:t xml:space="preserve"> in the same way as the funeral fees.</w:t>
      </w:r>
    </w:p>
    <w:p w14:paraId="602C33B9" w14:textId="77777777" w:rsidR="00654CDA" w:rsidRPr="002A6BD9" w:rsidRDefault="00654CDA" w:rsidP="002A6BD9">
      <w:pPr>
        <w:jc w:val="both"/>
        <w:rPr>
          <w:rFonts w:asciiTheme="minorHAnsi" w:hAnsiTheme="minorHAnsi" w:cstheme="minorHAnsi"/>
        </w:rPr>
      </w:pPr>
    </w:p>
    <w:p w14:paraId="1AC92596" w14:textId="77777777" w:rsidR="00F329E7" w:rsidRDefault="00F329E7" w:rsidP="002A6BD9">
      <w:pPr>
        <w:rPr>
          <w:rFonts w:asciiTheme="minorHAnsi" w:hAnsiTheme="minorHAnsi" w:cstheme="minorHAnsi"/>
        </w:rPr>
      </w:pPr>
      <w:r w:rsidRPr="0089631B">
        <w:rPr>
          <w:rFonts w:asciiTheme="minorHAnsi" w:hAnsiTheme="minorHAnsi" w:cstheme="minorHAnsi"/>
          <w:b/>
          <w:sz w:val="28"/>
        </w:rPr>
        <w:t>Are there any circumstances in which fees are not charged?</w:t>
      </w:r>
      <w:r w:rsidRPr="0089631B">
        <w:rPr>
          <w:rFonts w:asciiTheme="minorHAnsi" w:hAnsiTheme="minorHAnsi" w:cstheme="minorHAnsi"/>
          <w:b/>
          <w:sz w:val="28"/>
        </w:rPr>
        <w:br/>
      </w:r>
      <w:r w:rsidRPr="002A6BD9">
        <w:rPr>
          <w:rFonts w:asciiTheme="minorHAnsi" w:hAnsiTheme="minorHAnsi" w:cstheme="minorHAnsi"/>
        </w:rPr>
        <w:t xml:space="preserve">Fees must normally be charged for all Church of England funerals, even if the priest or lay minister taking the service is a volunteer.  </w:t>
      </w:r>
      <w:r w:rsidR="0089631B">
        <w:rPr>
          <w:rFonts w:asciiTheme="minorHAnsi" w:hAnsiTheme="minorHAnsi" w:cstheme="minorHAnsi"/>
        </w:rPr>
        <w:t xml:space="preserve">However, </w:t>
      </w:r>
      <w:r w:rsidRPr="002A6BD9">
        <w:rPr>
          <w:rFonts w:asciiTheme="minorHAnsi" w:hAnsiTheme="minorHAnsi" w:cstheme="minorHAnsi"/>
        </w:rPr>
        <w:t xml:space="preserve">vicars have the authority to waive fees if there are special </w:t>
      </w:r>
      <w:r w:rsidR="00423E8F" w:rsidRPr="002A6BD9">
        <w:rPr>
          <w:rFonts w:asciiTheme="minorHAnsi" w:hAnsiTheme="minorHAnsi" w:cstheme="minorHAnsi"/>
        </w:rPr>
        <w:t xml:space="preserve">individual </w:t>
      </w:r>
      <w:r w:rsidRPr="002A6BD9">
        <w:rPr>
          <w:rFonts w:asciiTheme="minorHAnsi" w:hAnsiTheme="minorHAnsi" w:cstheme="minorHAnsi"/>
        </w:rPr>
        <w:t>circumstances</w:t>
      </w:r>
      <w:r w:rsidR="00715139" w:rsidRPr="002A6BD9">
        <w:rPr>
          <w:rFonts w:asciiTheme="minorHAnsi" w:hAnsiTheme="minorHAnsi" w:cstheme="minorHAnsi"/>
        </w:rPr>
        <w:t>, which they will discuss with you</w:t>
      </w:r>
      <w:r w:rsidRPr="002A6BD9">
        <w:rPr>
          <w:rFonts w:asciiTheme="minorHAnsi" w:hAnsiTheme="minorHAnsi" w:cstheme="minorHAnsi"/>
        </w:rPr>
        <w:t>.  (Please note that retired clergy</w:t>
      </w:r>
      <w:r w:rsidR="0089631B">
        <w:rPr>
          <w:rFonts w:asciiTheme="minorHAnsi" w:hAnsiTheme="minorHAnsi" w:cstheme="minorHAnsi"/>
        </w:rPr>
        <w:t xml:space="preserve">, curates and </w:t>
      </w:r>
      <w:r w:rsidRPr="002A6BD9">
        <w:rPr>
          <w:rFonts w:asciiTheme="minorHAnsi" w:hAnsiTheme="minorHAnsi" w:cstheme="minorHAnsi"/>
        </w:rPr>
        <w:t>Readers do not have the authority to waive fees, and if you have any queries on thi</w:t>
      </w:r>
      <w:r w:rsidR="008E2289" w:rsidRPr="002A6BD9">
        <w:rPr>
          <w:rFonts w:asciiTheme="minorHAnsi" w:hAnsiTheme="minorHAnsi" w:cstheme="minorHAnsi"/>
        </w:rPr>
        <w:t xml:space="preserve">s </w:t>
      </w:r>
      <w:proofErr w:type="gramStart"/>
      <w:r w:rsidR="008E2289" w:rsidRPr="002A6BD9">
        <w:rPr>
          <w:rFonts w:asciiTheme="minorHAnsi" w:hAnsiTheme="minorHAnsi" w:cstheme="minorHAnsi"/>
        </w:rPr>
        <w:t>point</w:t>
      </w:r>
      <w:proofErr w:type="gramEnd"/>
      <w:r w:rsidR="008E2289" w:rsidRPr="002A6BD9">
        <w:rPr>
          <w:rFonts w:asciiTheme="minorHAnsi" w:hAnsiTheme="minorHAnsi" w:cstheme="minorHAnsi"/>
        </w:rPr>
        <w:t xml:space="preserve"> you should contact the </w:t>
      </w:r>
      <w:r w:rsidR="00893693" w:rsidRPr="002A6BD9">
        <w:rPr>
          <w:rFonts w:asciiTheme="minorHAnsi" w:hAnsiTheme="minorHAnsi" w:cstheme="minorHAnsi"/>
        </w:rPr>
        <w:t xml:space="preserve">relevant </w:t>
      </w:r>
      <w:r w:rsidR="008E2289" w:rsidRPr="002A6BD9">
        <w:rPr>
          <w:rFonts w:asciiTheme="minorHAnsi" w:hAnsiTheme="minorHAnsi" w:cstheme="minorHAnsi"/>
        </w:rPr>
        <w:t>A</w:t>
      </w:r>
      <w:r w:rsidRPr="002A6BD9">
        <w:rPr>
          <w:rFonts w:asciiTheme="minorHAnsi" w:hAnsiTheme="minorHAnsi" w:cstheme="minorHAnsi"/>
        </w:rPr>
        <w:t>rchdeacon.)</w:t>
      </w:r>
    </w:p>
    <w:p w14:paraId="31B3BC1E" w14:textId="77777777" w:rsidR="004A3DF6" w:rsidRPr="002A6BD9" w:rsidRDefault="004A3DF6" w:rsidP="002A6BD9">
      <w:pPr>
        <w:rPr>
          <w:rFonts w:asciiTheme="minorHAnsi" w:hAnsiTheme="minorHAnsi" w:cstheme="minorHAnsi"/>
          <w:b/>
        </w:rPr>
      </w:pPr>
    </w:p>
    <w:p w14:paraId="57448F75" w14:textId="77777777" w:rsidR="002749DC" w:rsidRDefault="00A363D8" w:rsidP="002A6BD9">
      <w:pPr>
        <w:rPr>
          <w:rFonts w:asciiTheme="minorHAnsi" w:hAnsiTheme="minorHAnsi" w:cstheme="minorHAnsi"/>
        </w:rPr>
      </w:pPr>
      <w:r w:rsidRPr="0089631B">
        <w:rPr>
          <w:rFonts w:asciiTheme="minorHAnsi" w:hAnsiTheme="minorHAnsi" w:cstheme="minorHAnsi"/>
          <w:b/>
          <w:sz w:val="28"/>
        </w:rPr>
        <w:t xml:space="preserve">What should we do if we are aware of a person claiming to carry out Church of England services who </w:t>
      </w:r>
      <w:r w:rsidR="0041685B" w:rsidRPr="0089631B">
        <w:rPr>
          <w:rFonts w:asciiTheme="minorHAnsi" w:hAnsiTheme="minorHAnsi" w:cstheme="minorHAnsi"/>
          <w:b/>
          <w:sz w:val="28"/>
        </w:rPr>
        <w:t xml:space="preserve">is </w:t>
      </w:r>
      <w:r w:rsidRPr="0089631B">
        <w:rPr>
          <w:rFonts w:asciiTheme="minorHAnsi" w:hAnsiTheme="minorHAnsi" w:cstheme="minorHAnsi"/>
          <w:b/>
          <w:sz w:val="28"/>
        </w:rPr>
        <w:t xml:space="preserve">not </w:t>
      </w:r>
      <w:r w:rsidR="00423E8F" w:rsidRPr="0089631B">
        <w:rPr>
          <w:rFonts w:asciiTheme="minorHAnsi" w:hAnsiTheme="minorHAnsi" w:cstheme="minorHAnsi"/>
          <w:b/>
          <w:sz w:val="28"/>
        </w:rPr>
        <w:t>complying with th</w:t>
      </w:r>
      <w:r w:rsidR="00590E95" w:rsidRPr="0089631B">
        <w:rPr>
          <w:rFonts w:asciiTheme="minorHAnsi" w:hAnsiTheme="minorHAnsi" w:cstheme="minorHAnsi"/>
          <w:b/>
          <w:sz w:val="28"/>
        </w:rPr>
        <w:t>is</w:t>
      </w:r>
      <w:r w:rsidR="00423E8F" w:rsidRPr="0089631B">
        <w:rPr>
          <w:rFonts w:asciiTheme="minorHAnsi" w:hAnsiTheme="minorHAnsi" w:cstheme="minorHAnsi"/>
          <w:b/>
          <w:sz w:val="28"/>
        </w:rPr>
        <w:t xml:space="preserve"> system</w:t>
      </w:r>
      <w:r w:rsidR="00590E95" w:rsidRPr="0089631B">
        <w:rPr>
          <w:rFonts w:asciiTheme="minorHAnsi" w:hAnsiTheme="minorHAnsi" w:cstheme="minorHAnsi"/>
          <w:b/>
          <w:sz w:val="28"/>
        </w:rPr>
        <w:t xml:space="preserve"> for handling fees</w:t>
      </w:r>
      <w:r w:rsidRPr="0089631B">
        <w:rPr>
          <w:rFonts w:asciiTheme="minorHAnsi" w:hAnsiTheme="minorHAnsi" w:cstheme="minorHAnsi"/>
          <w:b/>
          <w:sz w:val="28"/>
        </w:rPr>
        <w:t>?</w:t>
      </w:r>
      <w:r w:rsidRPr="0089631B">
        <w:rPr>
          <w:rFonts w:asciiTheme="minorHAnsi" w:hAnsiTheme="minorHAnsi" w:cstheme="minorHAnsi"/>
          <w:b/>
          <w:sz w:val="28"/>
        </w:rPr>
        <w:br/>
      </w:r>
      <w:r w:rsidR="00715139" w:rsidRPr="002A6BD9">
        <w:rPr>
          <w:rFonts w:asciiTheme="minorHAnsi" w:hAnsiTheme="minorHAnsi" w:cstheme="minorHAnsi"/>
        </w:rPr>
        <w:t xml:space="preserve">Everyone involved in organising and conducting a Church of England funeral must comply with legal requirements.  A CofE funeral is a funeral taken by an authorized CofE minister (lay or ordained).  So, a service conducted by any other person cannot be described as a CofE funeral, even if the words from a CofE form of service are used.  In addition, the </w:t>
      </w:r>
      <w:r w:rsidRPr="002A6BD9">
        <w:rPr>
          <w:rFonts w:asciiTheme="minorHAnsi" w:hAnsiTheme="minorHAnsi" w:cstheme="minorHAnsi"/>
        </w:rPr>
        <w:t xml:space="preserve">legislation makes it clear that the statutory fee belongs to the </w:t>
      </w:r>
      <w:r w:rsidR="0041685B" w:rsidRPr="002A6BD9">
        <w:rPr>
          <w:rFonts w:asciiTheme="minorHAnsi" w:hAnsiTheme="minorHAnsi" w:cstheme="minorHAnsi"/>
        </w:rPr>
        <w:t>Y</w:t>
      </w:r>
      <w:r w:rsidRPr="002A6BD9">
        <w:rPr>
          <w:rFonts w:asciiTheme="minorHAnsi" w:hAnsiTheme="minorHAnsi" w:cstheme="minorHAnsi"/>
        </w:rPr>
        <w:t xml:space="preserve">DBF.  </w:t>
      </w:r>
    </w:p>
    <w:p w14:paraId="7C405D0F" w14:textId="77777777" w:rsidR="004A3DF6" w:rsidRPr="002A6BD9" w:rsidRDefault="004A3DF6" w:rsidP="002A6BD9">
      <w:pPr>
        <w:rPr>
          <w:rFonts w:asciiTheme="minorHAnsi" w:hAnsiTheme="minorHAnsi" w:cstheme="minorHAnsi"/>
        </w:rPr>
      </w:pPr>
    </w:p>
    <w:p w14:paraId="4C3EF552" w14:textId="77777777" w:rsidR="004A3DF6" w:rsidRDefault="00715139" w:rsidP="002A6BD9">
      <w:pPr>
        <w:rPr>
          <w:rFonts w:asciiTheme="minorHAnsi" w:hAnsiTheme="minorHAnsi" w:cstheme="minorHAnsi"/>
        </w:rPr>
      </w:pPr>
      <w:r w:rsidRPr="002A6BD9">
        <w:rPr>
          <w:rFonts w:asciiTheme="minorHAnsi" w:hAnsiTheme="minorHAnsi" w:cstheme="minorHAnsi"/>
        </w:rPr>
        <w:t xml:space="preserve">It is unlawful for anyone to act in such a way that the Board of Finance does not receive the part of the fee to which it is entitled.  That is one reason why we ask that you do not make cheques payable to individual clergy.  If you have any concerns or queries, please contact </w:t>
      </w:r>
      <w:r w:rsidR="00A363D8" w:rsidRPr="002A6BD9">
        <w:rPr>
          <w:rFonts w:asciiTheme="minorHAnsi" w:hAnsiTheme="minorHAnsi" w:cstheme="minorHAnsi"/>
        </w:rPr>
        <w:t>the relevant Archdeacon</w:t>
      </w:r>
      <w:r w:rsidR="004A3DF6">
        <w:rPr>
          <w:rFonts w:asciiTheme="minorHAnsi" w:hAnsiTheme="minorHAnsi" w:cstheme="minorHAnsi"/>
        </w:rPr>
        <w:t>, using the following contact details:</w:t>
      </w:r>
    </w:p>
    <w:p w14:paraId="265621C8" w14:textId="77777777" w:rsidR="004A3DF6" w:rsidRDefault="004A3DF6" w:rsidP="002A6BD9">
      <w:pPr>
        <w:rPr>
          <w:rFonts w:asciiTheme="minorHAnsi" w:hAnsiTheme="minorHAnsi" w:cstheme="minorHAnsi"/>
        </w:rPr>
      </w:pPr>
    </w:p>
    <w:p w14:paraId="515ACB13" w14:textId="77777777" w:rsidR="004A3DF6" w:rsidRDefault="00A363D8" w:rsidP="002A6BD9">
      <w:pPr>
        <w:pStyle w:val="ListParagraph"/>
        <w:numPr>
          <w:ilvl w:val="0"/>
          <w:numId w:val="26"/>
        </w:numPr>
        <w:rPr>
          <w:rFonts w:asciiTheme="minorHAnsi" w:hAnsiTheme="minorHAnsi" w:cstheme="minorHAnsi"/>
        </w:rPr>
      </w:pPr>
      <w:r w:rsidRPr="004A3DF6">
        <w:rPr>
          <w:rFonts w:asciiTheme="minorHAnsi" w:hAnsiTheme="minorHAnsi" w:cstheme="minorHAnsi"/>
        </w:rPr>
        <w:t xml:space="preserve">The Archdeacon of Cleveland </w:t>
      </w:r>
      <w:r w:rsidR="004A3DF6">
        <w:rPr>
          <w:rFonts w:asciiTheme="minorHAnsi" w:hAnsiTheme="minorHAnsi" w:cstheme="minorHAnsi"/>
        </w:rPr>
        <w:tab/>
      </w:r>
      <w:hyperlink r:id="rId13" w:history="1">
        <w:r w:rsidR="00EA5F84" w:rsidRPr="004A3DF6">
          <w:rPr>
            <w:rStyle w:val="Hyperlink"/>
            <w:rFonts w:asciiTheme="minorHAnsi" w:hAnsiTheme="minorHAnsi" w:cstheme="minorHAnsi"/>
          </w:rPr>
          <w:t>adcl@yorkdiocese.org</w:t>
        </w:r>
      </w:hyperlink>
      <w:r w:rsidR="004A3DF6">
        <w:rPr>
          <w:rFonts w:asciiTheme="minorHAnsi" w:hAnsiTheme="minorHAnsi" w:cstheme="minorHAnsi"/>
        </w:rPr>
        <w:tab/>
      </w:r>
      <w:r w:rsidR="00EC131D" w:rsidRPr="004A3DF6">
        <w:rPr>
          <w:rFonts w:asciiTheme="minorHAnsi" w:hAnsiTheme="minorHAnsi" w:cstheme="minorHAnsi"/>
        </w:rPr>
        <w:t>tel:01642 706095</w:t>
      </w:r>
    </w:p>
    <w:p w14:paraId="232D7471" w14:textId="77777777" w:rsidR="004A3DF6" w:rsidRDefault="00F7706A" w:rsidP="002A6BD9">
      <w:pPr>
        <w:pStyle w:val="ListParagraph"/>
        <w:numPr>
          <w:ilvl w:val="0"/>
          <w:numId w:val="26"/>
        </w:numPr>
        <w:rPr>
          <w:rFonts w:asciiTheme="minorHAnsi" w:hAnsiTheme="minorHAnsi" w:cstheme="minorHAnsi"/>
        </w:rPr>
      </w:pPr>
      <w:r w:rsidRPr="004A3DF6">
        <w:rPr>
          <w:rFonts w:asciiTheme="minorHAnsi" w:hAnsiTheme="minorHAnsi" w:cstheme="minorHAnsi"/>
        </w:rPr>
        <w:t>T</w:t>
      </w:r>
      <w:r w:rsidR="00A363D8" w:rsidRPr="004A3DF6">
        <w:rPr>
          <w:rFonts w:asciiTheme="minorHAnsi" w:hAnsiTheme="minorHAnsi" w:cstheme="minorHAnsi"/>
        </w:rPr>
        <w:t xml:space="preserve">he </w:t>
      </w:r>
      <w:r w:rsidR="004A3DF6">
        <w:rPr>
          <w:rFonts w:asciiTheme="minorHAnsi" w:hAnsiTheme="minorHAnsi" w:cstheme="minorHAnsi"/>
        </w:rPr>
        <w:t>Archdeacon of the East Riding</w:t>
      </w:r>
      <w:r w:rsidR="004A3DF6">
        <w:rPr>
          <w:rFonts w:asciiTheme="minorHAnsi" w:hAnsiTheme="minorHAnsi" w:cstheme="minorHAnsi"/>
        </w:rPr>
        <w:tab/>
      </w:r>
      <w:hyperlink r:id="rId14" w:history="1">
        <w:r w:rsidR="00EA5F84" w:rsidRPr="004A3DF6">
          <w:rPr>
            <w:rStyle w:val="Hyperlink"/>
            <w:rFonts w:asciiTheme="minorHAnsi" w:hAnsiTheme="minorHAnsi" w:cstheme="minorHAnsi"/>
          </w:rPr>
          <w:t>ader@yorkdiocese.org</w:t>
        </w:r>
      </w:hyperlink>
      <w:r w:rsidR="004A3DF6">
        <w:rPr>
          <w:rFonts w:asciiTheme="minorHAnsi" w:hAnsiTheme="minorHAnsi" w:cstheme="minorHAnsi"/>
        </w:rPr>
        <w:tab/>
      </w:r>
      <w:proofErr w:type="spellStart"/>
      <w:r w:rsidR="00EC131D" w:rsidRPr="004A3DF6">
        <w:rPr>
          <w:rFonts w:asciiTheme="minorHAnsi" w:hAnsiTheme="minorHAnsi" w:cstheme="minorHAnsi"/>
        </w:rPr>
        <w:t>tel</w:t>
      </w:r>
      <w:proofErr w:type="spellEnd"/>
      <w:r w:rsidR="00EC131D" w:rsidRPr="004A3DF6">
        <w:rPr>
          <w:rFonts w:asciiTheme="minorHAnsi" w:hAnsiTheme="minorHAnsi" w:cstheme="minorHAnsi"/>
        </w:rPr>
        <w:t>: 01482 881659</w:t>
      </w:r>
    </w:p>
    <w:p w14:paraId="21D8D30B" w14:textId="77777777" w:rsidR="00F7706A" w:rsidRPr="004A3DF6" w:rsidRDefault="00F7706A" w:rsidP="002A6BD9">
      <w:pPr>
        <w:pStyle w:val="ListParagraph"/>
        <w:numPr>
          <w:ilvl w:val="0"/>
          <w:numId w:val="26"/>
        </w:numPr>
        <w:rPr>
          <w:rFonts w:asciiTheme="minorHAnsi" w:hAnsiTheme="minorHAnsi" w:cstheme="minorHAnsi"/>
        </w:rPr>
      </w:pPr>
      <w:r w:rsidRPr="004A3DF6">
        <w:rPr>
          <w:rFonts w:asciiTheme="minorHAnsi" w:hAnsiTheme="minorHAnsi" w:cstheme="minorHAnsi"/>
        </w:rPr>
        <w:t>T</w:t>
      </w:r>
      <w:r w:rsidR="004A3DF6">
        <w:rPr>
          <w:rFonts w:asciiTheme="minorHAnsi" w:hAnsiTheme="minorHAnsi" w:cstheme="minorHAnsi"/>
        </w:rPr>
        <w:t>he Archdeacon of York</w:t>
      </w:r>
      <w:r w:rsidR="004A3DF6">
        <w:rPr>
          <w:rFonts w:asciiTheme="minorHAnsi" w:hAnsiTheme="minorHAnsi" w:cstheme="minorHAnsi"/>
        </w:rPr>
        <w:tab/>
      </w:r>
      <w:r w:rsidR="004A3DF6">
        <w:rPr>
          <w:rFonts w:asciiTheme="minorHAnsi" w:hAnsiTheme="minorHAnsi" w:cstheme="minorHAnsi"/>
        </w:rPr>
        <w:tab/>
      </w:r>
      <w:hyperlink r:id="rId15" w:history="1">
        <w:r w:rsidR="00EA5F84" w:rsidRPr="004A3DF6">
          <w:rPr>
            <w:rStyle w:val="Hyperlink"/>
            <w:rFonts w:asciiTheme="minorHAnsi" w:hAnsiTheme="minorHAnsi" w:cstheme="minorHAnsi"/>
          </w:rPr>
          <w:t>adyk@yorkdiocese.org</w:t>
        </w:r>
      </w:hyperlink>
      <w:r w:rsidR="00EC131D" w:rsidRPr="004A3DF6">
        <w:rPr>
          <w:rFonts w:asciiTheme="minorHAnsi" w:hAnsiTheme="minorHAnsi" w:cstheme="minorHAnsi"/>
        </w:rPr>
        <w:t xml:space="preserve"> </w:t>
      </w:r>
      <w:r w:rsidR="004A3DF6">
        <w:rPr>
          <w:rFonts w:asciiTheme="minorHAnsi" w:hAnsiTheme="minorHAnsi" w:cstheme="minorHAnsi"/>
        </w:rPr>
        <w:tab/>
      </w:r>
      <w:proofErr w:type="spellStart"/>
      <w:r w:rsidR="00EC131D" w:rsidRPr="004A3DF6">
        <w:rPr>
          <w:rFonts w:asciiTheme="minorHAnsi" w:hAnsiTheme="minorHAnsi" w:cstheme="minorHAnsi"/>
        </w:rPr>
        <w:t>tel</w:t>
      </w:r>
      <w:proofErr w:type="spellEnd"/>
      <w:r w:rsidR="0047368B" w:rsidRPr="004A3DF6">
        <w:rPr>
          <w:rFonts w:asciiTheme="minorHAnsi" w:hAnsiTheme="minorHAnsi" w:cstheme="minorHAnsi"/>
        </w:rPr>
        <w:t>: 01904 758241</w:t>
      </w:r>
    </w:p>
    <w:p w14:paraId="1625051F" w14:textId="77777777" w:rsidR="004A3DF6" w:rsidRDefault="004A3DF6" w:rsidP="002A6BD9">
      <w:pPr>
        <w:rPr>
          <w:rFonts w:asciiTheme="minorHAnsi" w:hAnsiTheme="minorHAnsi" w:cstheme="minorHAnsi"/>
        </w:rPr>
      </w:pPr>
    </w:p>
    <w:p w14:paraId="25422B9D" w14:textId="77777777" w:rsidR="00A363D8" w:rsidRPr="002A6BD9" w:rsidRDefault="00A363D8" w:rsidP="002A6BD9">
      <w:pPr>
        <w:rPr>
          <w:rFonts w:asciiTheme="minorHAnsi" w:hAnsiTheme="minorHAnsi" w:cstheme="minorHAnsi"/>
        </w:rPr>
      </w:pPr>
      <w:r w:rsidRPr="002A6BD9">
        <w:rPr>
          <w:rFonts w:asciiTheme="minorHAnsi" w:hAnsiTheme="minorHAnsi" w:cstheme="minorHAnsi"/>
        </w:rPr>
        <w:t>Equally</w:t>
      </w:r>
      <w:r w:rsidR="009A191E">
        <w:rPr>
          <w:rFonts w:asciiTheme="minorHAnsi" w:hAnsiTheme="minorHAnsi" w:cstheme="minorHAnsi"/>
        </w:rPr>
        <w:t>,</w:t>
      </w:r>
      <w:r w:rsidRPr="002A6BD9">
        <w:rPr>
          <w:rFonts w:asciiTheme="minorHAnsi" w:hAnsiTheme="minorHAnsi" w:cstheme="minorHAnsi"/>
        </w:rPr>
        <w:t xml:space="preserve"> the Archdeacon should be informed of any person </w:t>
      </w:r>
      <w:r w:rsidR="00715139" w:rsidRPr="002A6BD9">
        <w:rPr>
          <w:rFonts w:asciiTheme="minorHAnsi" w:hAnsiTheme="minorHAnsi" w:cstheme="minorHAnsi"/>
        </w:rPr>
        <w:t>claiming to take</w:t>
      </w:r>
      <w:r w:rsidRPr="002A6BD9">
        <w:rPr>
          <w:rFonts w:asciiTheme="minorHAnsi" w:hAnsiTheme="minorHAnsi" w:cstheme="minorHAnsi"/>
        </w:rPr>
        <w:t xml:space="preserve"> services in the name of the Church of England who </w:t>
      </w:r>
      <w:r w:rsidR="00EC131D" w:rsidRPr="002A6BD9">
        <w:rPr>
          <w:rFonts w:asciiTheme="minorHAnsi" w:hAnsiTheme="minorHAnsi" w:cstheme="minorHAnsi"/>
        </w:rPr>
        <w:t xml:space="preserve">you have any reason to believe </w:t>
      </w:r>
      <w:r w:rsidRPr="002A6BD9">
        <w:rPr>
          <w:rFonts w:asciiTheme="minorHAnsi" w:hAnsiTheme="minorHAnsi" w:cstheme="minorHAnsi"/>
        </w:rPr>
        <w:t>does not have the appropriate licence and authorization.</w:t>
      </w:r>
    </w:p>
    <w:p w14:paraId="768FE619" w14:textId="77777777" w:rsidR="00A363D8" w:rsidRDefault="00A363D8" w:rsidP="00EF54C2">
      <w:pPr>
        <w:spacing w:after="160"/>
        <w:jc w:val="both"/>
        <w:rPr>
          <w:rFonts w:ascii="Calibri" w:hAnsi="Calibri" w:cs="Calibri"/>
          <w:szCs w:val="22"/>
        </w:rPr>
      </w:pPr>
    </w:p>
    <w:p w14:paraId="097B328A" w14:textId="77777777" w:rsidR="00EA5F84" w:rsidRDefault="00EA5F84" w:rsidP="00EF54C2">
      <w:pPr>
        <w:spacing w:after="160"/>
        <w:jc w:val="both"/>
        <w:rPr>
          <w:rFonts w:ascii="Calibri" w:hAnsi="Calibri" w:cs="Calibri"/>
          <w:szCs w:val="22"/>
        </w:rPr>
      </w:pPr>
    </w:p>
    <w:p w14:paraId="564E8982" w14:textId="77777777" w:rsidR="00EA5F84" w:rsidRPr="001F57BB" w:rsidRDefault="00EA5F84" w:rsidP="00EF54C2">
      <w:pPr>
        <w:spacing w:after="160"/>
        <w:jc w:val="both"/>
        <w:rPr>
          <w:rFonts w:ascii="Calibri" w:hAnsi="Calibri" w:cs="Calibri"/>
          <w:szCs w:val="22"/>
        </w:rPr>
      </w:pPr>
    </w:p>
    <w:p w14:paraId="1DFE34F8" w14:textId="25E2159C" w:rsidR="00BA14EC" w:rsidRPr="002A6BD9" w:rsidRDefault="00BA14EC" w:rsidP="00BA14EC">
      <w:pPr>
        <w:tabs>
          <w:tab w:val="left" w:pos="2552"/>
          <w:tab w:val="left" w:pos="5103"/>
          <w:tab w:val="left" w:pos="7938"/>
          <w:tab w:val="right" w:pos="10080"/>
        </w:tabs>
        <w:rPr>
          <w:rFonts w:asciiTheme="minorHAnsi" w:hAnsiTheme="minorHAnsi" w:cstheme="minorHAnsi"/>
          <w:i/>
          <w:sz w:val="20"/>
          <w:szCs w:val="20"/>
        </w:rPr>
      </w:pPr>
      <w:r w:rsidRPr="002A6BD9">
        <w:rPr>
          <w:rFonts w:asciiTheme="minorHAnsi" w:hAnsiTheme="minorHAnsi" w:cstheme="minorHAnsi"/>
          <w:b/>
          <w:i/>
          <w:sz w:val="20"/>
          <w:szCs w:val="20"/>
        </w:rPr>
        <w:t>Canon Peter Warry</w:t>
      </w:r>
      <w:r w:rsidR="00176397" w:rsidRPr="002A6BD9">
        <w:rPr>
          <w:rFonts w:asciiTheme="minorHAnsi" w:hAnsiTheme="minorHAnsi" w:cstheme="minorHAnsi"/>
          <w:b/>
          <w:i/>
          <w:sz w:val="20"/>
          <w:szCs w:val="20"/>
        </w:rPr>
        <w:tab/>
      </w:r>
      <w:r w:rsidR="00485102" w:rsidRPr="002A6BD9">
        <w:rPr>
          <w:rFonts w:asciiTheme="minorHAnsi" w:hAnsiTheme="minorHAnsi" w:cstheme="minorHAnsi"/>
          <w:b/>
          <w:i/>
          <w:sz w:val="20"/>
          <w:szCs w:val="20"/>
        </w:rPr>
        <w:t>Ven. Amanda Bloor</w:t>
      </w:r>
      <w:r w:rsidRPr="002A6BD9">
        <w:rPr>
          <w:rFonts w:asciiTheme="minorHAnsi" w:hAnsiTheme="minorHAnsi" w:cstheme="minorHAnsi"/>
          <w:b/>
          <w:i/>
          <w:sz w:val="20"/>
          <w:szCs w:val="20"/>
        </w:rPr>
        <w:tab/>
        <w:t xml:space="preserve">Ven </w:t>
      </w:r>
      <w:r w:rsidR="0031623D" w:rsidRPr="002A6BD9">
        <w:rPr>
          <w:rFonts w:asciiTheme="minorHAnsi" w:hAnsiTheme="minorHAnsi" w:cstheme="minorHAnsi"/>
          <w:b/>
          <w:i/>
          <w:sz w:val="20"/>
          <w:szCs w:val="20"/>
        </w:rPr>
        <w:t>Andy</w:t>
      </w:r>
      <w:r w:rsidR="002B7685" w:rsidRPr="002A6BD9">
        <w:rPr>
          <w:rFonts w:asciiTheme="minorHAnsi" w:hAnsiTheme="minorHAnsi" w:cstheme="minorHAnsi"/>
          <w:b/>
          <w:i/>
          <w:sz w:val="20"/>
          <w:szCs w:val="20"/>
        </w:rPr>
        <w:t xml:space="preserve"> Broom</w:t>
      </w:r>
      <w:r w:rsidRPr="002A6BD9">
        <w:rPr>
          <w:rFonts w:asciiTheme="minorHAnsi" w:hAnsiTheme="minorHAnsi" w:cstheme="minorHAnsi"/>
          <w:b/>
          <w:i/>
          <w:sz w:val="20"/>
          <w:szCs w:val="20"/>
        </w:rPr>
        <w:tab/>
      </w:r>
      <w:r w:rsidR="00485102" w:rsidRPr="002A6BD9">
        <w:rPr>
          <w:rFonts w:asciiTheme="minorHAnsi" w:hAnsiTheme="minorHAnsi" w:cstheme="minorHAnsi"/>
          <w:b/>
          <w:i/>
          <w:sz w:val="20"/>
          <w:szCs w:val="20"/>
        </w:rPr>
        <w:t xml:space="preserve">Ven. </w:t>
      </w:r>
      <w:r w:rsidR="00597418">
        <w:rPr>
          <w:rFonts w:asciiTheme="minorHAnsi" w:hAnsiTheme="minorHAnsi" w:cstheme="minorHAnsi"/>
          <w:b/>
          <w:i/>
          <w:sz w:val="20"/>
          <w:szCs w:val="20"/>
        </w:rPr>
        <w:t>Sam Rushton</w:t>
      </w:r>
      <w:r w:rsidR="00176397" w:rsidRPr="002A6BD9">
        <w:rPr>
          <w:rFonts w:asciiTheme="minorHAnsi" w:hAnsiTheme="minorHAnsi" w:cstheme="minorHAnsi"/>
          <w:i/>
          <w:sz w:val="20"/>
          <w:szCs w:val="20"/>
        </w:rPr>
        <w:br/>
        <w:t>Diocesan Chief Executive</w:t>
      </w:r>
      <w:r w:rsidR="0047368B" w:rsidRPr="002A6BD9">
        <w:rPr>
          <w:rFonts w:asciiTheme="minorHAnsi" w:hAnsiTheme="minorHAnsi" w:cstheme="minorHAnsi"/>
          <w:i/>
          <w:sz w:val="20"/>
          <w:szCs w:val="20"/>
        </w:rPr>
        <w:tab/>
        <w:t>Archdeacon</w:t>
      </w:r>
      <w:r w:rsidR="0047368B" w:rsidRPr="002A6BD9">
        <w:rPr>
          <w:rFonts w:asciiTheme="minorHAnsi" w:hAnsiTheme="minorHAnsi" w:cstheme="minorHAnsi"/>
          <w:i/>
          <w:sz w:val="20"/>
          <w:szCs w:val="20"/>
        </w:rPr>
        <w:tab/>
      </w:r>
      <w:proofErr w:type="spellStart"/>
      <w:r w:rsidR="0047368B" w:rsidRPr="002A6BD9">
        <w:rPr>
          <w:rFonts w:asciiTheme="minorHAnsi" w:hAnsiTheme="minorHAnsi" w:cstheme="minorHAnsi"/>
          <w:i/>
          <w:sz w:val="20"/>
          <w:szCs w:val="20"/>
        </w:rPr>
        <w:t>Archdeacon</w:t>
      </w:r>
      <w:proofErr w:type="spellEnd"/>
      <w:r w:rsidR="0047368B" w:rsidRPr="002A6BD9">
        <w:rPr>
          <w:rFonts w:asciiTheme="minorHAnsi" w:hAnsiTheme="minorHAnsi" w:cstheme="minorHAnsi"/>
          <w:i/>
          <w:sz w:val="20"/>
          <w:szCs w:val="20"/>
        </w:rPr>
        <w:tab/>
      </w:r>
      <w:proofErr w:type="spellStart"/>
      <w:r w:rsidR="008B2616" w:rsidRPr="002A6BD9">
        <w:rPr>
          <w:rFonts w:asciiTheme="minorHAnsi" w:hAnsiTheme="minorHAnsi" w:cstheme="minorHAnsi"/>
          <w:i/>
          <w:sz w:val="20"/>
          <w:szCs w:val="20"/>
        </w:rPr>
        <w:t>Archdeacon</w:t>
      </w:r>
      <w:proofErr w:type="spellEnd"/>
      <w:r w:rsidR="008B2616" w:rsidRPr="002A6BD9">
        <w:rPr>
          <w:rFonts w:asciiTheme="minorHAnsi" w:hAnsiTheme="minorHAnsi" w:cstheme="minorHAnsi"/>
          <w:i/>
          <w:sz w:val="20"/>
          <w:szCs w:val="20"/>
        </w:rPr>
        <w:br/>
        <w:t xml:space="preserve"> </w:t>
      </w:r>
      <w:r w:rsidR="008B2616" w:rsidRPr="002A6BD9">
        <w:rPr>
          <w:rFonts w:asciiTheme="minorHAnsi" w:hAnsiTheme="minorHAnsi" w:cstheme="minorHAnsi"/>
          <w:i/>
          <w:sz w:val="20"/>
          <w:szCs w:val="20"/>
        </w:rPr>
        <w:tab/>
        <w:t xml:space="preserve">of </w:t>
      </w:r>
      <w:r w:rsidR="00485102" w:rsidRPr="002A6BD9">
        <w:rPr>
          <w:rFonts w:asciiTheme="minorHAnsi" w:hAnsiTheme="minorHAnsi" w:cstheme="minorHAnsi"/>
          <w:i/>
          <w:sz w:val="20"/>
          <w:szCs w:val="20"/>
        </w:rPr>
        <w:t>Cleveland</w:t>
      </w:r>
      <w:r w:rsidR="008B2616" w:rsidRPr="002A6BD9">
        <w:rPr>
          <w:rFonts w:asciiTheme="minorHAnsi" w:hAnsiTheme="minorHAnsi" w:cstheme="minorHAnsi"/>
          <w:i/>
          <w:sz w:val="20"/>
          <w:szCs w:val="20"/>
        </w:rPr>
        <w:tab/>
        <w:t>of the East Riding</w:t>
      </w:r>
      <w:r w:rsidR="008B2616" w:rsidRPr="002A6BD9">
        <w:rPr>
          <w:rFonts w:asciiTheme="minorHAnsi" w:hAnsiTheme="minorHAnsi" w:cstheme="minorHAnsi"/>
          <w:i/>
          <w:sz w:val="20"/>
          <w:szCs w:val="20"/>
        </w:rPr>
        <w:tab/>
        <w:t xml:space="preserve">of </w:t>
      </w:r>
      <w:r w:rsidR="00485102" w:rsidRPr="002A6BD9">
        <w:rPr>
          <w:rFonts w:asciiTheme="minorHAnsi" w:hAnsiTheme="minorHAnsi" w:cstheme="minorHAnsi"/>
          <w:i/>
          <w:sz w:val="20"/>
          <w:szCs w:val="20"/>
        </w:rPr>
        <w:t>York</w:t>
      </w:r>
      <w:r w:rsidRPr="002A6BD9">
        <w:rPr>
          <w:rFonts w:asciiTheme="minorHAnsi" w:hAnsiTheme="minorHAnsi" w:cstheme="minorHAnsi"/>
          <w:i/>
          <w:sz w:val="20"/>
          <w:szCs w:val="20"/>
        </w:rPr>
        <w:br/>
      </w:r>
    </w:p>
    <w:p w14:paraId="3C42C16C" w14:textId="3CD3AE1C" w:rsidR="00BA14EC" w:rsidRPr="002A6BD9" w:rsidRDefault="00893693" w:rsidP="00BA14EC">
      <w:pPr>
        <w:tabs>
          <w:tab w:val="right" w:pos="10080"/>
        </w:tabs>
        <w:jc w:val="both"/>
        <w:rPr>
          <w:rFonts w:asciiTheme="minorHAnsi" w:hAnsiTheme="minorHAnsi" w:cstheme="minorHAnsi"/>
        </w:rPr>
      </w:pPr>
      <w:r w:rsidRPr="002A6BD9">
        <w:rPr>
          <w:rFonts w:asciiTheme="minorHAnsi" w:hAnsiTheme="minorHAnsi" w:cstheme="minorHAnsi"/>
        </w:rPr>
        <w:t>D</w:t>
      </w:r>
      <w:r w:rsidR="00A02936">
        <w:rPr>
          <w:rFonts w:asciiTheme="minorHAnsi" w:hAnsiTheme="minorHAnsi" w:cstheme="minorHAnsi"/>
        </w:rPr>
        <w:t>ecember 202</w:t>
      </w:r>
      <w:r w:rsidR="00C53CA8">
        <w:rPr>
          <w:rFonts w:asciiTheme="minorHAnsi" w:hAnsiTheme="minorHAnsi" w:cstheme="minorHAnsi"/>
        </w:rPr>
        <w:t>4</w:t>
      </w:r>
    </w:p>
    <w:p w14:paraId="68030FF8" w14:textId="77777777" w:rsidR="00BA14EC" w:rsidRPr="002A6BD9" w:rsidRDefault="00BA14EC" w:rsidP="00B8299B">
      <w:pPr>
        <w:tabs>
          <w:tab w:val="right" w:pos="10080"/>
        </w:tabs>
        <w:rPr>
          <w:rFonts w:asciiTheme="minorHAnsi" w:hAnsiTheme="minorHAnsi" w:cstheme="minorHAnsi"/>
        </w:rPr>
      </w:pPr>
    </w:p>
    <w:p w14:paraId="58887EB9" w14:textId="77777777" w:rsidR="00BA14EC" w:rsidRPr="002A6BD9" w:rsidRDefault="00BA14EC" w:rsidP="00B8299B">
      <w:pPr>
        <w:tabs>
          <w:tab w:val="right" w:pos="10080"/>
        </w:tabs>
        <w:rPr>
          <w:rFonts w:asciiTheme="minorHAnsi" w:hAnsiTheme="minorHAnsi" w:cstheme="minorHAnsi"/>
        </w:rPr>
      </w:pPr>
    </w:p>
    <w:p w14:paraId="0772730D" w14:textId="77777777" w:rsidR="00B8299B" w:rsidRPr="00597418" w:rsidRDefault="00304764" w:rsidP="00B8299B">
      <w:pPr>
        <w:tabs>
          <w:tab w:val="right" w:pos="10080"/>
        </w:tabs>
        <w:rPr>
          <w:rFonts w:asciiTheme="minorHAnsi" w:hAnsiTheme="minorHAnsi" w:cstheme="minorHAnsi"/>
          <w:sz w:val="23"/>
          <w:szCs w:val="23"/>
        </w:rPr>
      </w:pPr>
      <w:r w:rsidRPr="00597418">
        <w:rPr>
          <w:rFonts w:asciiTheme="minorHAnsi" w:hAnsiTheme="minorHAnsi" w:cstheme="minorHAnsi"/>
          <w:sz w:val="23"/>
          <w:szCs w:val="23"/>
        </w:rPr>
        <w:t>Diocese of York</w:t>
      </w:r>
      <w:r w:rsidR="00B8299B" w:rsidRPr="00597418">
        <w:rPr>
          <w:rFonts w:asciiTheme="minorHAnsi" w:hAnsiTheme="minorHAnsi" w:cstheme="minorHAnsi"/>
          <w:sz w:val="23"/>
          <w:szCs w:val="23"/>
        </w:rPr>
        <w:br/>
      </w:r>
      <w:r w:rsidRPr="00597418">
        <w:rPr>
          <w:rFonts w:asciiTheme="minorHAnsi" w:hAnsiTheme="minorHAnsi" w:cstheme="minorHAnsi"/>
          <w:sz w:val="23"/>
          <w:szCs w:val="23"/>
        </w:rPr>
        <w:t>Amy Johnson Way</w:t>
      </w:r>
      <w:r w:rsidR="00B8299B" w:rsidRPr="00597418">
        <w:rPr>
          <w:rFonts w:asciiTheme="minorHAnsi" w:hAnsiTheme="minorHAnsi" w:cstheme="minorHAnsi"/>
          <w:sz w:val="23"/>
          <w:szCs w:val="23"/>
        </w:rPr>
        <w:br/>
        <w:t>Clifton Moor</w:t>
      </w:r>
      <w:r w:rsidR="00B8299B" w:rsidRPr="00597418">
        <w:rPr>
          <w:rFonts w:asciiTheme="minorHAnsi" w:hAnsiTheme="minorHAnsi" w:cstheme="minorHAnsi"/>
          <w:sz w:val="23"/>
          <w:szCs w:val="23"/>
        </w:rPr>
        <w:br/>
        <w:t>York</w:t>
      </w:r>
    </w:p>
    <w:p w14:paraId="4CB46628" w14:textId="60D855CE" w:rsidR="00B8299B" w:rsidRPr="00597418" w:rsidRDefault="00304764" w:rsidP="00BA14EC">
      <w:pPr>
        <w:tabs>
          <w:tab w:val="right" w:pos="10080"/>
        </w:tabs>
        <w:rPr>
          <w:rFonts w:asciiTheme="minorHAnsi" w:hAnsiTheme="minorHAnsi" w:cstheme="minorHAnsi"/>
          <w:sz w:val="23"/>
          <w:szCs w:val="23"/>
        </w:rPr>
      </w:pPr>
      <w:r w:rsidRPr="00597418">
        <w:rPr>
          <w:rFonts w:asciiTheme="minorHAnsi" w:hAnsiTheme="minorHAnsi" w:cstheme="minorHAnsi"/>
          <w:sz w:val="23"/>
          <w:szCs w:val="23"/>
        </w:rPr>
        <w:t>YO30 4XT</w:t>
      </w:r>
      <w:r w:rsidR="00BA14EC" w:rsidRPr="00597418">
        <w:rPr>
          <w:rFonts w:asciiTheme="minorHAnsi" w:hAnsiTheme="minorHAnsi" w:cstheme="minorHAnsi"/>
          <w:sz w:val="23"/>
          <w:szCs w:val="23"/>
        </w:rPr>
        <w:br/>
        <w:t>Tel: 01904 69950</w:t>
      </w:r>
      <w:r w:rsidR="00F329E7" w:rsidRPr="00597418">
        <w:rPr>
          <w:rFonts w:asciiTheme="minorHAnsi" w:hAnsiTheme="minorHAnsi" w:cstheme="minorHAnsi"/>
          <w:sz w:val="23"/>
          <w:szCs w:val="23"/>
        </w:rPr>
        <w:t>0</w:t>
      </w:r>
      <w:r w:rsidR="00176397" w:rsidRPr="00597418">
        <w:rPr>
          <w:rFonts w:asciiTheme="minorHAnsi" w:hAnsiTheme="minorHAnsi" w:cstheme="minorHAnsi"/>
          <w:sz w:val="23"/>
          <w:szCs w:val="23"/>
        </w:rPr>
        <w:br/>
        <w:t xml:space="preserve">Email: </w:t>
      </w:r>
      <w:hyperlink r:id="rId16" w:history="1">
        <w:r w:rsidR="00597418" w:rsidRPr="00597418">
          <w:rPr>
            <w:rStyle w:val="Hyperlink"/>
            <w:rFonts w:asciiTheme="minorHAnsi" w:hAnsiTheme="minorHAnsi" w:cstheme="minorHAnsi"/>
            <w:sz w:val="23"/>
            <w:szCs w:val="23"/>
          </w:rPr>
          <w:t>finance@yorkdiocese.org</w:t>
        </w:r>
      </w:hyperlink>
      <w:r w:rsidR="00597418" w:rsidRPr="00597418">
        <w:rPr>
          <w:rFonts w:asciiTheme="minorHAnsi" w:hAnsiTheme="minorHAnsi" w:cstheme="minorHAnsi"/>
          <w:sz w:val="23"/>
          <w:szCs w:val="23"/>
        </w:rPr>
        <w:t xml:space="preserve"> </w:t>
      </w:r>
    </w:p>
    <w:sectPr w:rsidR="00B8299B" w:rsidRPr="00597418" w:rsidSect="00183DAC">
      <w:footerReference w:type="default" r:id="rId17"/>
      <w:pgSz w:w="11906" w:h="16838"/>
      <w:pgMar w:top="794" w:right="794" w:bottom="79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FD6C5" w14:textId="77777777" w:rsidR="009D7539" w:rsidRDefault="009D7539" w:rsidP="007858EE">
      <w:pPr>
        <w:pStyle w:val="Header"/>
      </w:pPr>
      <w:r>
        <w:separator/>
      </w:r>
    </w:p>
  </w:endnote>
  <w:endnote w:type="continuationSeparator" w:id="0">
    <w:p w14:paraId="7180F5BD" w14:textId="77777777" w:rsidR="009D7539" w:rsidRDefault="009D7539" w:rsidP="007858EE">
      <w:pPr>
        <w:pStyle w:val="Header"/>
      </w:pPr>
      <w:r>
        <w:continuationSeparator/>
      </w:r>
    </w:p>
  </w:endnote>
  <w:endnote w:type="continuationNotice" w:id="1">
    <w:p w14:paraId="35004AC3" w14:textId="77777777" w:rsidR="009D7539" w:rsidRDefault="009D7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880F" w14:textId="77777777" w:rsidR="00207F67" w:rsidRPr="00806D04" w:rsidRDefault="00207F67" w:rsidP="00806D04">
    <w:pPr>
      <w:pStyle w:val="Footer"/>
      <w:jc w:val="center"/>
      <w:rPr>
        <w:rFonts w:ascii="Verdana" w:hAnsi="Verdana"/>
        <w:sz w:val="20"/>
        <w:szCs w:val="20"/>
      </w:rPr>
    </w:pPr>
    <w:r w:rsidRPr="00806D04">
      <w:rPr>
        <w:rFonts w:ascii="Verdana" w:hAnsi="Verdana"/>
        <w:sz w:val="20"/>
        <w:szCs w:val="20"/>
      </w:rPr>
      <w:t xml:space="preserve">Page </w:t>
    </w:r>
    <w:r w:rsidRPr="00806D04">
      <w:rPr>
        <w:rFonts w:ascii="Verdana" w:hAnsi="Verdana"/>
        <w:sz w:val="20"/>
        <w:szCs w:val="20"/>
      </w:rPr>
      <w:fldChar w:fldCharType="begin"/>
    </w:r>
    <w:r w:rsidRPr="00806D04">
      <w:rPr>
        <w:rFonts w:ascii="Verdana" w:hAnsi="Verdana"/>
        <w:sz w:val="20"/>
        <w:szCs w:val="20"/>
      </w:rPr>
      <w:instrText xml:space="preserve"> PAGE </w:instrText>
    </w:r>
    <w:r w:rsidRPr="00806D04">
      <w:rPr>
        <w:rFonts w:ascii="Verdana" w:hAnsi="Verdana"/>
        <w:sz w:val="20"/>
        <w:szCs w:val="20"/>
      </w:rPr>
      <w:fldChar w:fldCharType="separate"/>
    </w:r>
    <w:r w:rsidR="009A191E">
      <w:rPr>
        <w:rFonts w:ascii="Verdana" w:hAnsi="Verdana"/>
        <w:noProof/>
        <w:sz w:val="20"/>
        <w:szCs w:val="20"/>
      </w:rPr>
      <w:t>2</w:t>
    </w:r>
    <w:r w:rsidRPr="00806D04">
      <w:rPr>
        <w:rFonts w:ascii="Verdana" w:hAnsi="Verdana"/>
        <w:sz w:val="20"/>
        <w:szCs w:val="20"/>
      </w:rPr>
      <w:fldChar w:fldCharType="end"/>
    </w:r>
    <w:r w:rsidRPr="00806D04">
      <w:rPr>
        <w:rFonts w:ascii="Verdana" w:hAnsi="Verdana"/>
        <w:sz w:val="20"/>
        <w:szCs w:val="20"/>
      </w:rPr>
      <w:t xml:space="preserve"> of </w:t>
    </w:r>
    <w:r w:rsidRPr="00806D04">
      <w:rPr>
        <w:rFonts w:ascii="Verdana" w:hAnsi="Verdana"/>
        <w:sz w:val="20"/>
        <w:szCs w:val="20"/>
      </w:rPr>
      <w:fldChar w:fldCharType="begin"/>
    </w:r>
    <w:r w:rsidRPr="00806D04">
      <w:rPr>
        <w:rFonts w:ascii="Verdana" w:hAnsi="Verdana"/>
        <w:sz w:val="20"/>
        <w:szCs w:val="20"/>
      </w:rPr>
      <w:instrText xml:space="preserve"> NUMPAGES </w:instrText>
    </w:r>
    <w:r w:rsidRPr="00806D04">
      <w:rPr>
        <w:rFonts w:ascii="Verdana" w:hAnsi="Verdana"/>
        <w:sz w:val="20"/>
        <w:szCs w:val="20"/>
      </w:rPr>
      <w:fldChar w:fldCharType="separate"/>
    </w:r>
    <w:r w:rsidR="009A191E">
      <w:rPr>
        <w:rFonts w:ascii="Verdana" w:hAnsi="Verdana"/>
        <w:noProof/>
        <w:sz w:val="20"/>
        <w:szCs w:val="20"/>
      </w:rPr>
      <w:t>2</w:t>
    </w:r>
    <w:r w:rsidRPr="00806D04">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6F52E" w14:textId="77777777" w:rsidR="009D7539" w:rsidRDefault="009D7539" w:rsidP="007858EE">
      <w:pPr>
        <w:pStyle w:val="Header"/>
      </w:pPr>
      <w:r>
        <w:separator/>
      </w:r>
    </w:p>
  </w:footnote>
  <w:footnote w:type="continuationSeparator" w:id="0">
    <w:p w14:paraId="204C6147" w14:textId="77777777" w:rsidR="009D7539" w:rsidRDefault="009D7539" w:rsidP="007858EE">
      <w:pPr>
        <w:pStyle w:val="Header"/>
      </w:pPr>
      <w:r>
        <w:continuationSeparator/>
      </w:r>
    </w:p>
  </w:footnote>
  <w:footnote w:type="continuationNotice" w:id="1">
    <w:p w14:paraId="0A9A8F84" w14:textId="77777777" w:rsidR="009D7539" w:rsidRDefault="009D75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691"/>
    <w:multiLevelType w:val="multilevel"/>
    <w:tmpl w:val="B21ED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DE2B07"/>
    <w:multiLevelType w:val="hybridMultilevel"/>
    <w:tmpl w:val="3C6423BE"/>
    <w:lvl w:ilvl="0" w:tplc="7E9471C2">
      <w:start w:val="1"/>
      <w:numFmt w:val="bullet"/>
      <w:lvlText w:val=""/>
      <w:lvlJc w:val="left"/>
      <w:pPr>
        <w:tabs>
          <w:tab w:val="num" w:pos="1080"/>
        </w:tabs>
        <w:ind w:left="1080" w:hanging="360"/>
      </w:pPr>
      <w:rPr>
        <w:rFonts w:ascii="Symbol" w:hAnsi="Symbol" w:hint="default"/>
        <w:sz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409000B">
      <w:start w:val="1"/>
      <w:numFmt w:val="bullet"/>
      <w:lvlText w:val=""/>
      <w:lvlJc w:val="left"/>
      <w:pPr>
        <w:tabs>
          <w:tab w:val="num" w:pos="2520"/>
        </w:tabs>
        <w:ind w:left="2520" w:hanging="360"/>
      </w:pPr>
      <w:rPr>
        <w:rFonts w:ascii="Wingdings" w:hAnsi="Wingdings" w:hint="default"/>
        <w:sz w:val="2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F22373"/>
    <w:multiLevelType w:val="hybridMultilevel"/>
    <w:tmpl w:val="9BB4C418"/>
    <w:lvl w:ilvl="0" w:tplc="7E9471C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080"/>
        </w:tabs>
        <w:ind w:left="1080" w:hanging="360"/>
      </w:pPr>
      <w:rPr>
        <w:rFonts w:ascii="Courier New" w:hAnsi="Courier New" w:cs="Courier New" w:hint="default"/>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A47E53"/>
    <w:multiLevelType w:val="hybridMultilevel"/>
    <w:tmpl w:val="5CACAD96"/>
    <w:lvl w:ilvl="0" w:tplc="FB3A67F2">
      <w:start w:val="1"/>
      <w:numFmt w:val="decimal"/>
      <w:lvlText w:val="%1."/>
      <w:lvlJc w:val="left"/>
      <w:pPr>
        <w:tabs>
          <w:tab w:val="num" w:pos="360"/>
        </w:tabs>
        <w:ind w:left="360" w:hanging="360"/>
      </w:pPr>
      <w:rPr>
        <w:rFonts w:hint="default"/>
      </w:rPr>
    </w:lvl>
    <w:lvl w:ilvl="1" w:tplc="221C0EAA">
      <w:numFmt w:val="none"/>
      <w:lvlText w:val=""/>
      <w:lvlJc w:val="left"/>
      <w:pPr>
        <w:tabs>
          <w:tab w:val="num" w:pos="360"/>
        </w:tabs>
      </w:pPr>
    </w:lvl>
    <w:lvl w:ilvl="2" w:tplc="07EAE2F6">
      <w:numFmt w:val="none"/>
      <w:lvlText w:val=""/>
      <w:lvlJc w:val="left"/>
      <w:pPr>
        <w:tabs>
          <w:tab w:val="num" w:pos="360"/>
        </w:tabs>
      </w:pPr>
    </w:lvl>
    <w:lvl w:ilvl="3" w:tplc="75D6F9C8">
      <w:numFmt w:val="none"/>
      <w:lvlText w:val=""/>
      <w:lvlJc w:val="left"/>
      <w:pPr>
        <w:tabs>
          <w:tab w:val="num" w:pos="360"/>
        </w:tabs>
      </w:pPr>
    </w:lvl>
    <w:lvl w:ilvl="4" w:tplc="0CAC9B2C">
      <w:numFmt w:val="none"/>
      <w:lvlText w:val=""/>
      <w:lvlJc w:val="left"/>
      <w:pPr>
        <w:tabs>
          <w:tab w:val="num" w:pos="360"/>
        </w:tabs>
      </w:pPr>
    </w:lvl>
    <w:lvl w:ilvl="5" w:tplc="97BC9920">
      <w:numFmt w:val="none"/>
      <w:lvlText w:val=""/>
      <w:lvlJc w:val="left"/>
      <w:pPr>
        <w:tabs>
          <w:tab w:val="num" w:pos="360"/>
        </w:tabs>
      </w:pPr>
    </w:lvl>
    <w:lvl w:ilvl="6" w:tplc="D2186E74">
      <w:numFmt w:val="none"/>
      <w:lvlText w:val=""/>
      <w:lvlJc w:val="left"/>
      <w:pPr>
        <w:tabs>
          <w:tab w:val="num" w:pos="360"/>
        </w:tabs>
      </w:pPr>
    </w:lvl>
    <w:lvl w:ilvl="7" w:tplc="EC10C0D4">
      <w:numFmt w:val="none"/>
      <w:lvlText w:val=""/>
      <w:lvlJc w:val="left"/>
      <w:pPr>
        <w:tabs>
          <w:tab w:val="num" w:pos="360"/>
        </w:tabs>
      </w:pPr>
    </w:lvl>
    <w:lvl w:ilvl="8" w:tplc="00287B20">
      <w:numFmt w:val="none"/>
      <w:lvlText w:val=""/>
      <w:lvlJc w:val="left"/>
      <w:pPr>
        <w:tabs>
          <w:tab w:val="num" w:pos="360"/>
        </w:tabs>
      </w:pPr>
    </w:lvl>
  </w:abstractNum>
  <w:abstractNum w:abstractNumId="4" w15:restartNumberingAfterBreak="0">
    <w:nsid w:val="0D937F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D00648"/>
    <w:multiLevelType w:val="multilevel"/>
    <w:tmpl w:val="5AA4C0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C0445D2"/>
    <w:multiLevelType w:val="hybridMultilevel"/>
    <w:tmpl w:val="0972AA50"/>
    <w:lvl w:ilvl="0" w:tplc="4FEA3090">
      <w:start w:val="1"/>
      <w:numFmt w:val="bullet"/>
      <w:lvlText w:val=""/>
      <w:lvlJc w:val="left"/>
      <w:pPr>
        <w:tabs>
          <w:tab w:val="num" w:pos="720"/>
        </w:tabs>
        <w:ind w:left="720" w:hanging="360"/>
      </w:pPr>
      <w:rPr>
        <w:rFonts w:ascii="Symbol" w:hAnsi="Symbol" w:hint="default"/>
        <w:sz w:val="20"/>
      </w:rPr>
    </w:lvl>
    <w:lvl w:ilvl="1" w:tplc="7220CF3C">
      <w:numFmt w:val="none"/>
      <w:lvlText w:val=""/>
      <w:lvlJc w:val="left"/>
      <w:pPr>
        <w:tabs>
          <w:tab w:val="num" w:pos="360"/>
        </w:tabs>
      </w:pPr>
    </w:lvl>
    <w:lvl w:ilvl="2" w:tplc="DDEEB43E">
      <w:numFmt w:val="none"/>
      <w:lvlText w:val=""/>
      <w:lvlJc w:val="left"/>
      <w:pPr>
        <w:tabs>
          <w:tab w:val="num" w:pos="360"/>
        </w:tabs>
      </w:pPr>
    </w:lvl>
    <w:lvl w:ilvl="3" w:tplc="42DEBF94">
      <w:start w:val="1"/>
      <w:numFmt w:val="bullet"/>
      <w:lvlText w:val=""/>
      <w:lvlJc w:val="left"/>
      <w:pPr>
        <w:tabs>
          <w:tab w:val="num" w:pos="720"/>
        </w:tabs>
        <w:ind w:left="720" w:hanging="360"/>
      </w:pPr>
      <w:rPr>
        <w:rFonts w:ascii="Symbol" w:hAnsi="Symbol" w:hint="default"/>
        <w:sz w:val="20"/>
      </w:rPr>
    </w:lvl>
    <w:lvl w:ilvl="4" w:tplc="4CF606C8">
      <w:start w:val="1"/>
      <w:numFmt w:val="bullet"/>
      <w:lvlText w:val=""/>
      <w:lvlJc w:val="left"/>
      <w:pPr>
        <w:tabs>
          <w:tab w:val="num" w:pos="720"/>
        </w:tabs>
        <w:ind w:left="720" w:hanging="360"/>
      </w:pPr>
      <w:rPr>
        <w:rFonts w:ascii="Symbol" w:hAnsi="Symbol" w:hint="default"/>
        <w:sz w:val="20"/>
      </w:rPr>
    </w:lvl>
    <w:lvl w:ilvl="5" w:tplc="A2F4FBA6">
      <w:start w:val="1"/>
      <w:numFmt w:val="bullet"/>
      <w:lvlText w:val=""/>
      <w:lvlJc w:val="left"/>
      <w:pPr>
        <w:tabs>
          <w:tab w:val="num" w:pos="720"/>
        </w:tabs>
        <w:ind w:left="720" w:hanging="360"/>
      </w:pPr>
      <w:rPr>
        <w:rFonts w:ascii="Symbol" w:hAnsi="Symbol" w:hint="default"/>
        <w:sz w:val="20"/>
      </w:rPr>
    </w:lvl>
    <w:lvl w:ilvl="6" w:tplc="B87853F2">
      <w:numFmt w:val="none"/>
      <w:lvlText w:val=""/>
      <w:lvlJc w:val="left"/>
      <w:pPr>
        <w:tabs>
          <w:tab w:val="num" w:pos="360"/>
        </w:tabs>
      </w:pPr>
    </w:lvl>
    <w:lvl w:ilvl="7" w:tplc="FFA895EA">
      <w:start w:val="1"/>
      <w:numFmt w:val="bullet"/>
      <w:lvlText w:val=""/>
      <w:lvlJc w:val="left"/>
      <w:pPr>
        <w:tabs>
          <w:tab w:val="num" w:pos="720"/>
        </w:tabs>
        <w:ind w:left="720" w:hanging="360"/>
      </w:pPr>
      <w:rPr>
        <w:rFonts w:ascii="Symbol" w:hAnsi="Symbol" w:hint="default"/>
        <w:sz w:val="20"/>
      </w:rPr>
    </w:lvl>
    <w:lvl w:ilvl="8" w:tplc="DEB6A6BA">
      <w:numFmt w:val="none"/>
      <w:lvlText w:val=""/>
      <w:lvlJc w:val="left"/>
      <w:pPr>
        <w:tabs>
          <w:tab w:val="num" w:pos="360"/>
        </w:tabs>
      </w:pPr>
    </w:lvl>
  </w:abstractNum>
  <w:abstractNum w:abstractNumId="7" w15:restartNumberingAfterBreak="0">
    <w:nsid w:val="2D486D89"/>
    <w:multiLevelType w:val="multilevel"/>
    <w:tmpl w:val="F3D6180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Verdana" w:hAnsi="Verdana"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3D11C21"/>
    <w:multiLevelType w:val="hybridMultilevel"/>
    <w:tmpl w:val="1834F08A"/>
    <w:lvl w:ilvl="0" w:tplc="8DA465B0">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35F2377B"/>
    <w:multiLevelType w:val="multilevel"/>
    <w:tmpl w:val="769EF490"/>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3ADA6B4A"/>
    <w:multiLevelType w:val="hybridMultilevel"/>
    <w:tmpl w:val="9E0CA910"/>
    <w:lvl w:ilvl="0" w:tplc="8DA465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51A0E"/>
    <w:multiLevelType w:val="hybridMultilevel"/>
    <w:tmpl w:val="6676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F0D7F"/>
    <w:multiLevelType w:val="multilevel"/>
    <w:tmpl w:val="0AEC7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D3844"/>
    <w:multiLevelType w:val="hybridMultilevel"/>
    <w:tmpl w:val="84067312"/>
    <w:lvl w:ilvl="0" w:tplc="7E9471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8B297A"/>
    <w:multiLevelType w:val="hybridMultilevel"/>
    <w:tmpl w:val="D3064E96"/>
    <w:lvl w:ilvl="0" w:tplc="7E9471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0A0DF4"/>
    <w:multiLevelType w:val="multilevel"/>
    <w:tmpl w:val="2A4E59E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Verdana" w:hAnsi="Verdana"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DB11EA"/>
    <w:multiLevelType w:val="hybridMultilevel"/>
    <w:tmpl w:val="4792031A"/>
    <w:lvl w:ilvl="0" w:tplc="7E9471C2">
      <w:start w:val="1"/>
      <w:numFmt w:val="bullet"/>
      <w:lvlText w:val=""/>
      <w:lvlJc w:val="left"/>
      <w:pPr>
        <w:tabs>
          <w:tab w:val="num" w:pos="540"/>
        </w:tabs>
        <w:ind w:left="5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8A1FD9"/>
    <w:multiLevelType w:val="hybridMultilevel"/>
    <w:tmpl w:val="1B2CC23C"/>
    <w:lvl w:ilvl="0" w:tplc="F44EF55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F51C13"/>
    <w:multiLevelType w:val="hybridMultilevel"/>
    <w:tmpl w:val="90C67ECA"/>
    <w:lvl w:ilvl="0" w:tplc="7E9471C2">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BC23C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964816"/>
    <w:multiLevelType w:val="hybridMultilevel"/>
    <w:tmpl w:val="665099BC"/>
    <w:lvl w:ilvl="0" w:tplc="7E9471C2">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1F0C8F"/>
    <w:multiLevelType w:val="hybridMultilevel"/>
    <w:tmpl w:val="7B3082BC"/>
    <w:lvl w:ilvl="0" w:tplc="7E9471C2">
      <w:start w:val="1"/>
      <w:numFmt w:val="bullet"/>
      <w:lvlText w:val=""/>
      <w:lvlJc w:val="left"/>
      <w:pPr>
        <w:tabs>
          <w:tab w:val="num" w:pos="1080"/>
        </w:tabs>
        <w:ind w:left="1080" w:hanging="360"/>
      </w:pPr>
      <w:rPr>
        <w:rFonts w:ascii="Symbol" w:hAnsi="Symbol" w:hint="default"/>
        <w:sz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sz w:val="2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C7B3C31"/>
    <w:multiLevelType w:val="hybridMultilevel"/>
    <w:tmpl w:val="94260934"/>
    <w:lvl w:ilvl="0" w:tplc="7E9471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5D3D13"/>
    <w:multiLevelType w:val="multilevel"/>
    <w:tmpl w:val="CAF6B6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DC83E5B"/>
    <w:multiLevelType w:val="hybridMultilevel"/>
    <w:tmpl w:val="D28020EA"/>
    <w:lvl w:ilvl="0" w:tplc="7E9471C2">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042CDC"/>
    <w:multiLevelType w:val="multilevel"/>
    <w:tmpl w:val="5AA4C0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091580462">
    <w:abstractNumId w:val="3"/>
  </w:num>
  <w:num w:numId="2" w16cid:durableId="1413042593">
    <w:abstractNumId w:val="13"/>
  </w:num>
  <w:num w:numId="3" w16cid:durableId="480197277">
    <w:abstractNumId w:val="22"/>
  </w:num>
  <w:num w:numId="4" w16cid:durableId="1422414514">
    <w:abstractNumId w:val="14"/>
  </w:num>
  <w:num w:numId="5" w16cid:durableId="1220359771">
    <w:abstractNumId w:val="16"/>
  </w:num>
  <w:num w:numId="6" w16cid:durableId="2007320650">
    <w:abstractNumId w:val="24"/>
  </w:num>
  <w:num w:numId="7" w16cid:durableId="1282112656">
    <w:abstractNumId w:val="20"/>
  </w:num>
  <w:num w:numId="8" w16cid:durableId="1894927203">
    <w:abstractNumId w:val="6"/>
  </w:num>
  <w:num w:numId="9" w16cid:durableId="1086153104">
    <w:abstractNumId w:val="2"/>
  </w:num>
  <w:num w:numId="10" w16cid:durableId="400450026">
    <w:abstractNumId w:val="9"/>
  </w:num>
  <w:num w:numId="11" w16cid:durableId="688412150">
    <w:abstractNumId w:val="21"/>
  </w:num>
  <w:num w:numId="12" w16cid:durableId="124543002">
    <w:abstractNumId w:val="1"/>
  </w:num>
  <w:num w:numId="13" w16cid:durableId="1148018114">
    <w:abstractNumId w:val="18"/>
  </w:num>
  <w:num w:numId="14" w16cid:durableId="199898547">
    <w:abstractNumId w:val="5"/>
  </w:num>
  <w:num w:numId="15" w16cid:durableId="1383137774">
    <w:abstractNumId w:val="25"/>
  </w:num>
  <w:num w:numId="16" w16cid:durableId="305084528">
    <w:abstractNumId w:val="17"/>
  </w:num>
  <w:num w:numId="17" w16cid:durableId="955678713">
    <w:abstractNumId w:val="12"/>
  </w:num>
  <w:num w:numId="18" w16cid:durableId="666131223">
    <w:abstractNumId w:val="23"/>
  </w:num>
  <w:num w:numId="19" w16cid:durableId="594940264">
    <w:abstractNumId w:val="19"/>
  </w:num>
  <w:num w:numId="20" w16cid:durableId="1223248417">
    <w:abstractNumId w:val="4"/>
  </w:num>
  <w:num w:numId="21" w16cid:durableId="413401089">
    <w:abstractNumId w:val="0"/>
  </w:num>
  <w:num w:numId="22" w16cid:durableId="1276399067">
    <w:abstractNumId w:val="15"/>
  </w:num>
  <w:num w:numId="23" w16cid:durableId="186603574">
    <w:abstractNumId w:val="7"/>
  </w:num>
  <w:num w:numId="24" w16cid:durableId="1828738626">
    <w:abstractNumId w:val="10"/>
  </w:num>
  <w:num w:numId="25" w16cid:durableId="1796826142">
    <w:abstractNumId w:val="8"/>
  </w:num>
  <w:num w:numId="26" w16cid:durableId="1235511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8"/>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3A"/>
    <w:rsid w:val="00003C7C"/>
    <w:rsid w:val="00046DD8"/>
    <w:rsid w:val="00055CE4"/>
    <w:rsid w:val="00067436"/>
    <w:rsid w:val="00077180"/>
    <w:rsid w:val="000D07CE"/>
    <w:rsid w:val="000E0CCA"/>
    <w:rsid w:val="001019B0"/>
    <w:rsid w:val="001030F2"/>
    <w:rsid w:val="00107D6D"/>
    <w:rsid w:val="0014013F"/>
    <w:rsid w:val="00140D67"/>
    <w:rsid w:val="00147BF8"/>
    <w:rsid w:val="0015791E"/>
    <w:rsid w:val="00176397"/>
    <w:rsid w:val="00181DD0"/>
    <w:rsid w:val="00183DAC"/>
    <w:rsid w:val="001901FB"/>
    <w:rsid w:val="001979C9"/>
    <w:rsid w:val="001A49A3"/>
    <w:rsid w:val="001A5C98"/>
    <w:rsid w:val="001F1A0C"/>
    <w:rsid w:val="001F57BB"/>
    <w:rsid w:val="00201AA8"/>
    <w:rsid w:val="00207F67"/>
    <w:rsid w:val="00217046"/>
    <w:rsid w:val="00217E88"/>
    <w:rsid w:val="0025379A"/>
    <w:rsid w:val="002567C6"/>
    <w:rsid w:val="002749DC"/>
    <w:rsid w:val="00276297"/>
    <w:rsid w:val="002824B6"/>
    <w:rsid w:val="00283658"/>
    <w:rsid w:val="002A6BD9"/>
    <w:rsid w:val="002B7685"/>
    <w:rsid w:val="002B78AE"/>
    <w:rsid w:val="002C73AB"/>
    <w:rsid w:val="002C7D00"/>
    <w:rsid w:val="002F4D32"/>
    <w:rsid w:val="00304764"/>
    <w:rsid w:val="00315D96"/>
    <w:rsid w:val="0031623D"/>
    <w:rsid w:val="003238A9"/>
    <w:rsid w:val="003325F1"/>
    <w:rsid w:val="00344AD6"/>
    <w:rsid w:val="003610A8"/>
    <w:rsid w:val="0037590B"/>
    <w:rsid w:val="0038756B"/>
    <w:rsid w:val="003A7967"/>
    <w:rsid w:val="003A7B98"/>
    <w:rsid w:val="003B2E51"/>
    <w:rsid w:val="003C2C91"/>
    <w:rsid w:val="003C43C0"/>
    <w:rsid w:val="003D0C70"/>
    <w:rsid w:val="003D435F"/>
    <w:rsid w:val="003D565E"/>
    <w:rsid w:val="003D5A24"/>
    <w:rsid w:val="003E620F"/>
    <w:rsid w:val="00404177"/>
    <w:rsid w:val="0041685B"/>
    <w:rsid w:val="00423E8F"/>
    <w:rsid w:val="0047368B"/>
    <w:rsid w:val="00485102"/>
    <w:rsid w:val="00490238"/>
    <w:rsid w:val="004A05D7"/>
    <w:rsid w:val="004A3DF6"/>
    <w:rsid w:val="004A62C7"/>
    <w:rsid w:val="004C5F3A"/>
    <w:rsid w:val="004F4F9E"/>
    <w:rsid w:val="00503F35"/>
    <w:rsid w:val="00512D40"/>
    <w:rsid w:val="00515301"/>
    <w:rsid w:val="005358C8"/>
    <w:rsid w:val="00590E95"/>
    <w:rsid w:val="00592B60"/>
    <w:rsid w:val="00597418"/>
    <w:rsid w:val="005A2702"/>
    <w:rsid w:val="005B0D5F"/>
    <w:rsid w:val="00611D2A"/>
    <w:rsid w:val="00617942"/>
    <w:rsid w:val="006246A5"/>
    <w:rsid w:val="00632A33"/>
    <w:rsid w:val="00651264"/>
    <w:rsid w:val="006527FD"/>
    <w:rsid w:val="00654CDA"/>
    <w:rsid w:val="00664C83"/>
    <w:rsid w:val="00665275"/>
    <w:rsid w:val="00690434"/>
    <w:rsid w:val="006A3830"/>
    <w:rsid w:val="006B505A"/>
    <w:rsid w:val="006C3721"/>
    <w:rsid w:val="006C629D"/>
    <w:rsid w:val="006E1F69"/>
    <w:rsid w:val="00715139"/>
    <w:rsid w:val="007240B6"/>
    <w:rsid w:val="00744345"/>
    <w:rsid w:val="0076133B"/>
    <w:rsid w:val="00761CAF"/>
    <w:rsid w:val="007858EE"/>
    <w:rsid w:val="007949AD"/>
    <w:rsid w:val="0079723E"/>
    <w:rsid w:val="007A3D65"/>
    <w:rsid w:val="007C793E"/>
    <w:rsid w:val="007E02A2"/>
    <w:rsid w:val="007E384D"/>
    <w:rsid w:val="00806D04"/>
    <w:rsid w:val="00826D12"/>
    <w:rsid w:val="00850272"/>
    <w:rsid w:val="00870032"/>
    <w:rsid w:val="00873494"/>
    <w:rsid w:val="008762E6"/>
    <w:rsid w:val="00893693"/>
    <w:rsid w:val="0089631B"/>
    <w:rsid w:val="008A26DF"/>
    <w:rsid w:val="008A2814"/>
    <w:rsid w:val="008A3F7A"/>
    <w:rsid w:val="008B2616"/>
    <w:rsid w:val="008D6793"/>
    <w:rsid w:val="008E2289"/>
    <w:rsid w:val="008E3C56"/>
    <w:rsid w:val="008F11A9"/>
    <w:rsid w:val="00911C3D"/>
    <w:rsid w:val="00934A03"/>
    <w:rsid w:val="009415C2"/>
    <w:rsid w:val="00952BC2"/>
    <w:rsid w:val="009729A8"/>
    <w:rsid w:val="00981E2C"/>
    <w:rsid w:val="0099348B"/>
    <w:rsid w:val="009A191E"/>
    <w:rsid w:val="009D5607"/>
    <w:rsid w:val="009D7539"/>
    <w:rsid w:val="00A02936"/>
    <w:rsid w:val="00A363D8"/>
    <w:rsid w:val="00A47EE6"/>
    <w:rsid w:val="00A67709"/>
    <w:rsid w:val="00AA3077"/>
    <w:rsid w:val="00AF1F7B"/>
    <w:rsid w:val="00B14724"/>
    <w:rsid w:val="00B8299B"/>
    <w:rsid w:val="00B866C2"/>
    <w:rsid w:val="00BA14EC"/>
    <w:rsid w:val="00C12F7A"/>
    <w:rsid w:val="00C17435"/>
    <w:rsid w:val="00C317FF"/>
    <w:rsid w:val="00C53CA8"/>
    <w:rsid w:val="00C6180B"/>
    <w:rsid w:val="00C92EB6"/>
    <w:rsid w:val="00CA59AB"/>
    <w:rsid w:val="00CB06CF"/>
    <w:rsid w:val="00CC2D52"/>
    <w:rsid w:val="00CD3F94"/>
    <w:rsid w:val="00CD6921"/>
    <w:rsid w:val="00CD7990"/>
    <w:rsid w:val="00CF7706"/>
    <w:rsid w:val="00CF7A2D"/>
    <w:rsid w:val="00D34B5A"/>
    <w:rsid w:val="00D37114"/>
    <w:rsid w:val="00D56C5E"/>
    <w:rsid w:val="00D60B89"/>
    <w:rsid w:val="00D7593A"/>
    <w:rsid w:val="00D90EAA"/>
    <w:rsid w:val="00DA6E1E"/>
    <w:rsid w:val="00DC0696"/>
    <w:rsid w:val="00DE535F"/>
    <w:rsid w:val="00E034F9"/>
    <w:rsid w:val="00E11833"/>
    <w:rsid w:val="00E13CE0"/>
    <w:rsid w:val="00E5482C"/>
    <w:rsid w:val="00E577E5"/>
    <w:rsid w:val="00E577F1"/>
    <w:rsid w:val="00E6266D"/>
    <w:rsid w:val="00E63C74"/>
    <w:rsid w:val="00E73D74"/>
    <w:rsid w:val="00EA36E5"/>
    <w:rsid w:val="00EA5F84"/>
    <w:rsid w:val="00EC131D"/>
    <w:rsid w:val="00EC633A"/>
    <w:rsid w:val="00EE090F"/>
    <w:rsid w:val="00EE3DB8"/>
    <w:rsid w:val="00EF5109"/>
    <w:rsid w:val="00EF54C2"/>
    <w:rsid w:val="00F13F62"/>
    <w:rsid w:val="00F175D7"/>
    <w:rsid w:val="00F212BD"/>
    <w:rsid w:val="00F329E7"/>
    <w:rsid w:val="00F463F6"/>
    <w:rsid w:val="00F7706A"/>
    <w:rsid w:val="00FA5690"/>
    <w:rsid w:val="00FB08B9"/>
    <w:rsid w:val="00FE6257"/>
    <w:rsid w:val="00FF0064"/>
    <w:rsid w:val="00FF6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79D13"/>
  <w15:docId w15:val="{FECB0FB0-15A4-4FA2-A095-E7623F35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6D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6DF"/>
    <w:pPr>
      <w:tabs>
        <w:tab w:val="center" w:pos="4153"/>
        <w:tab w:val="right" w:pos="8306"/>
      </w:tabs>
    </w:pPr>
  </w:style>
  <w:style w:type="paragraph" w:styleId="Footer">
    <w:name w:val="footer"/>
    <w:basedOn w:val="Normal"/>
    <w:rsid w:val="008A26DF"/>
    <w:pPr>
      <w:tabs>
        <w:tab w:val="center" w:pos="4153"/>
        <w:tab w:val="right" w:pos="8306"/>
      </w:tabs>
    </w:pPr>
  </w:style>
  <w:style w:type="paragraph" w:styleId="FootnoteText">
    <w:name w:val="footnote text"/>
    <w:basedOn w:val="Normal"/>
    <w:semiHidden/>
    <w:rsid w:val="00AA3077"/>
    <w:rPr>
      <w:rFonts w:ascii="Gill Sans MT" w:hAnsi="Gill Sans MT"/>
      <w:sz w:val="20"/>
      <w:szCs w:val="20"/>
    </w:rPr>
  </w:style>
  <w:style w:type="character" w:styleId="FootnoteReference">
    <w:name w:val="footnote reference"/>
    <w:semiHidden/>
    <w:rsid w:val="005A2702"/>
    <w:rPr>
      <w:vertAlign w:val="superscript"/>
    </w:rPr>
  </w:style>
  <w:style w:type="paragraph" w:styleId="BalloonText">
    <w:name w:val="Balloon Text"/>
    <w:basedOn w:val="Normal"/>
    <w:link w:val="BalloonTextChar"/>
    <w:rsid w:val="00EA36E5"/>
    <w:rPr>
      <w:rFonts w:ascii="Tahoma" w:hAnsi="Tahoma"/>
      <w:sz w:val="16"/>
      <w:szCs w:val="16"/>
      <w:lang w:val="x-none"/>
    </w:rPr>
  </w:style>
  <w:style w:type="character" w:customStyle="1" w:styleId="BalloonTextChar">
    <w:name w:val="Balloon Text Char"/>
    <w:link w:val="BalloonText"/>
    <w:rsid w:val="00EA36E5"/>
    <w:rPr>
      <w:rFonts w:ascii="Tahoma" w:hAnsi="Tahoma" w:cs="Tahoma"/>
      <w:sz w:val="16"/>
      <w:szCs w:val="16"/>
      <w:lang w:eastAsia="en-US"/>
    </w:rPr>
  </w:style>
  <w:style w:type="character" w:styleId="CommentReference">
    <w:name w:val="annotation reference"/>
    <w:rsid w:val="001A5C98"/>
    <w:rPr>
      <w:sz w:val="16"/>
      <w:szCs w:val="16"/>
    </w:rPr>
  </w:style>
  <w:style w:type="paragraph" w:styleId="CommentText">
    <w:name w:val="annotation text"/>
    <w:basedOn w:val="Normal"/>
    <w:link w:val="CommentTextChar"/>
    <w:rsid w:val="001A5C98"/>
    <w:rPr>
      <w:sz w:val="20"/>
      <w:szCs w:val="20"/>
      <w:lang w:val="x-none"/>
    </w:rPr>
  </w:style>
  <w:style w:type="character" w:customStyle="1" w:styleId="CommentTextChar">
    <w:name w:val="Comment Text Char"/>
    <w:link w:val="CommentText"/>
    <w:rsid w:val="001A5C98"/>
    <w:rPr>
      <w:lang w:eastAsia="en-US"/>
    </w:rPr>
  </w:style>
  <w:style w:type="paragraph" w:styleId="CommentSubject">
    <w:name w:val="annotation subject"/>
    <w:basedOn w:val="CommentText"/>
    <w:next w:val="CommentText"/>
    <w:link w:val="CommentSubjectChar"/>
    <w:rsid w:val="001A5C98"/>
    <w:rPr>
      <w:b/>
      <w:bCs/>
    </w:rPr>
  </w:style>
  <w:style w:type="character" w:customStyle="1" w:styleId="CommentSubjectChar">
    <w:name w:val="Comment Subject Char"/>
    <w:link w:val="CommentSubject"/>
    <w:rsid w:val="001A5C98"/>
    <w:rPr>
      <w:b/>
      <w:bCs/>
      <w:lang w:eastAsia="en-US"/>
    </w:rPr>
  </w:style>
  <w:style w:type="character" w:styleId="Hyperlink">
    <w:name w:val="Hyperlink"/>
    <w:rsid w:val="00B8299B"/>
    <w:rPr>
      <w:color w:val="0000FF"/>
      <w:u w:val="single"/>
    </w:rPr>
  </w:style>
  <w:style w:type="character" w:styleId="Strong">
    <w:name w:val="Strong"/>
    <w:qFormat/>
    <w:rsid w:val="00A363D8"/>
    <w:rPr>
      <w:b/>
      <w:bCs/>
    </w:rPr>
  </w:style>
  <w:style w:type="paragraph" w:styleId="Revision">
    <w:name w:val="Revision"/>
    <w:hidden/>
    <w:uiPriority w:val="99"/>
    <w:semiHidden/>
    <w:rsid w:val="0041685B"/>
    <w:rPr>
      <w:sz w:val="24"/>
      <w:szCs w:val="24"/>
      <w:lang w:eastAsia="en-US"/>
    </w:rPr>
  </w:style>
  <w:style w:type="character" w:styleId="FollowedHyperlink">
    <w:name w:val="FollowedHyperlink"/>
    <w:basedOn w:val="DefaultParagraphFont"/>
    <w:rsid w:val="00EA5F84"/>
    <w:rPr>
      <w:color w:val="800080" w:themeColor="followedHyperlink"/>
      <w:u w:val="single"/>
    </w:rPr>
  </w:style>
  <w:style w:type="paragraph" w:styleId="ListParagraph">
    <w:name w:val="List Paragraph"/>
    <w:basedOn w:val="Normal"/>
    <w:uiPriority w:val="34"/>
    <w:qFormat/>
    <w:rsid w:val="004A3DF6"/>
    <w:pPr>
      <w:ind w:left="720"/>
      <w:contextualSpacing/>
    </w:pPr>
  </w:style>
  <w:style w:type="character" w:styleId="UnresolvedMention">
    <w:name w:val="Unresolved Mention"/>
    <w:basedOn w:val="DefaultParagraphFont"/>
    <w:uiPriority w:val="99"/>
    <w:semiHidden/>
    <w:unhideWhenUsed/>
    <w:rsid w:val="000D0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75500">
      <w:bodyDiv w:val="1"/>
      <w:marLeft w:val="0"/>
      <w:marRight w:val="0"/>
      <w:marTop w:val="0"/>
      <w:marBottom w:val="0"/>
      <w:divBdr>
        <w:top w:val="none" w:sz="0" w:space="0" w:color="auto"/>
        <w:left w:val="none" w:sz="0" w:space="0" w:color="auto"/>
        <w:bottom w:val="none" w:sz="0" w:space="0" w:color="auto"/>
        <w:right w:val="none" w:sz="0" w:space="0" w:color="auto"/>
      </w:divBdr>
      <w:divsChild>
        <w:div w:id="609051012">
          <w:marLeft w:val="0"/>
          <w:marRight w:val="0"/>
          <w:marTop w:val="0"/>
          <w:marBottom w:val="0"/>
          <w:divBdr>
            <w:top w:val="none" w:sz="0" w:space="0" w:color="auto"/>
            <w:left w:val="none" w:sz="0" w:space="0" w:color="auto"/>
            <w:bottom w:val="none" w:sz="0" w:space="0" w:color="auto"/>
            <w:right w:val="none" w:sz="0" w:space="0" w:color="auto"/>
          </w:divBdr>
          <w:divsChild>
            <w:div w:id="87053">
              <w:marLeft w:val="150"/>
              <w:marRight w:val="150"/>
              <w:marTop w:val="0"/>
              <w:marBottom w:val="0"/>
              <w:divBdr>
                <w:top w:val="none" w:sz="0" w:space="0" w:color="auto"/>
                <w:left w:val="none" w:sz="0" w:space="0" w:color="auto"/>
                <w:bottom w:val="none" w:sz="0" w:space="0" w:color="auto"/>
                <w:right w:val="none" w:sz="0" w:space="0" w:color="auto"/>
              </w:divBdr>
              <w:divsChild>
                <w:div w:id="10022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cl@yorkdioces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nance@yorkdioces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inance@yorkdioces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oceseofyork.org.uk/fees" TargetMode="External"/><Relationship Id="rId5" Type="http://schemas.openxmlformats.org/officeDocument/2006/relationships/styles" Target="styles.xml"/><Relationship Id="rId15" Type="http://schemas.openxmlformats.org/officeDocument/2006/relationships/hyperlink" Target="mailto:adyk@yorkdiocese.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er@york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b8520-f9dc-4e55-b668-22a8d88e75b9">
      <UserInfo>
        <DisplayName/>
        <AccountId xsi:nil="true"/>
        <AccountType/>
      </UserInfo>
    </SharedWithUsers>
    <MediaLengthInSeconds xmlns="a39dd6cc-1a47-4022-9096-1b4d5e84af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B6E90D9377642AA6C9E607FD0972C" ma:contentTypeVersion="14" ma:contentTypeDescription="Create a new document." ma:contentTypeScope="" ma:versionID="420f56163e0e5f7635304dd9673fa8a3">
  <xsd:schema xmlns:xsd="http://www.w3.org/2001/XMLSchema" xmlns:xs="http://www.w3.org/2001/XMLSchema" xmlns:p="http://schemas.microsoft.com/office/2006/metadata/properties" xmlns:ns2="a39dd6cc-1a47-4022-9096-1b4d5e84af0f" xmlns:ns3="776b8520-f9dc-4e55-b668-22a8d88e75b9" targetNamespace="http://schemas.microsoft.com/office/2006/metadata/properties" ma:root="true" ma:fieldsID="b547a8d83788600fea3704cce791138b" ns2:_="" ns3:_="">
    <xsd:import namespace="a39dd6cc-1a47-4022-9096-1b4d5e84af0f"/>
    <xsd:import namespace="776b8520-f9dc-4e55-b668-22a8d88e75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dd6cc-1a47-4022-9096-1b4d5e84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b8520-f9dc-4e55-b668-22a8d88e7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3260B-74C7-458A-8595-A9792C03802D}">
  <ds:schemaRefs>
    <ds:schemaRef ds:uri="http://schemas.microsoft.com/office/2006/metadata/properties"/>
    <ds:schemaRef ds:uri="http://schemas.microsoft.com/office/infopath/2007/PartnerControls"/>
    <ds:schemaRef ds:uri="776b8520-f9dc-4e55-b668-22a8d88e75b9"/>
    <ds:schemaRef ds:uri="a39dd6cc-1a47-4022-9096-1b4d5e84af0f"/>
  </ds:schemaRefs>
</ds:datastoreItem>
</file>

<file path=customXml/itemProps2.xml><?xml version="1.0" encoding="utf-8"?>
<ds:datastoreItem xmlns:ds="http://schemas.openxmlformats.org/officeDocument/2006/customXml" ds:itemID="{00626F64-43B0-4B09-8E9C-4AEF9EC668D8}">
  <ds:schemaRefs>
    <ds:schemaRef ds:uri="http://schemas.microsoft.com/sharepoint/v3/contenttype/forms"/>
  </ds:schemaRefs>
</ds:datastoreItem>
</file>

<file path=customXml/itemProps3.xml><?xml version="1.0" encoding="utf-8"?>
<ds:datastoreItem xmlns:ds="http://schemas.openxmlformats.org/officeDocument/2006/customXml" ds:itemID="{4443AEFF-AF28-4D0E-8F9E-33ABF6F91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dd6cc-1a47-4022-9096-1b4d5e84af0f"/>
    <ds:schemaRef ds:uri="776b8520-f9dc-4e55-b668-22a8d88e7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946</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CASH HANDLING PROCEDURES ETC</vt:lpstr>
    </vt:vector>
  </TitlesOfParts>
  <Company>York Diocese</Company>
  <LinksUpToDate>false</LinksUpToDate>
  <CharactersWithSpaces>5911</CharactersWithSpaces>
  <SharedDoc>false</SharedDoc>
  <HLinks>
    <vt:vector size="24" baseType="variant">
      <vt:variant>
        <vt:i4>2621458</vt:i4>
      </vt:variant>
      <vt:variant>
        <vt:i4>9</vt:i4>
      </vt:variant>
      <vt:variant>
        <vt:i4>0</vt:i4>
      </vt:variant>
      <vt:variant>
        <vt:i4>5</vt:i4>
      </vt:variant>
      <vt:variant>
        <vt:lpwstr>mailto:archdeacon.of.york@yorkdiocese.org</vt:lpwstr>
      </vt:variant>
      <vt:variant>
        <vt:lpwstr/>
      </vt:variant>
      <vt:variant>
        <vt:i4>5046372</vt:i4>
      </vt:variant>
      <vt:variant>
        <vt:i4>6</vt:i4>
      </vt:variant>
      <vt:variant>
        <vt:i4>0</vt:i4>
      </vt:variant>
      <vt:variant>
        <vt:i4>5</vt:i4>
      </vt:variant>
      <vt:variant>
        <vt:lpwstr>mailto:archdeacon.of.eastriding@yorkdiocese.org</vt:lpwstr>
      </vt:variant>
      <vt:variant>
        <vt:lpwstr/>
      </vt:variant>
      <vt:variant>
        <vt:i4>2883584</vt:i4>
      </vt:variant>
      <vt:variant>
        <vt:i4>3</vt:i4>
      </vt:variant>
      <vt:variant>
        <vt:i4>0</vt:i4>
      </vt:variant>
      <vt:variant>
        <vt:i4>5</vt:i4>
      </vt:variant>
      <vt:variant>
        <vt:lpwstr>mailto:archdeacon.of.cleveland@yorkdiocese.org</vt:lpwstr>
      </vt:variant>
      <vt:variant>
        <vt:lpwstr/>
      </vt:variant>
      <vt:variant>
        <vt:i4>2424864</vt:i4>
      </vt:variant>
      <vt:variant>
        <vt:i4>0</vt:i4>
      </vt:variant>
      <vt:variant>
        <vt:i4>0</vt:i4>
      </vt:variant>
      <vt:variant>
        <vt:i4>5</vt:i4>
      </vt:variant>
      <vt:variant>
        <vt:lpwstr>http://www.churchofengland.org/weddings-baptisms-funerals/fees.aspx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HANDLING PROCEDURES ETC</dc:title>
  <dc:creator>Catherine</dc:creator>
  <cp:lastModifiedBy>Catherine Evans</cp:lastModifiedBy>
  <cp:revision>2</cp:revision>
  <cp:lastPrinted>2018-11-29T15:46:00Z</cp:lastPrinted>
  <dcterms:created xsi:type="dcterms:W3CDTF">2024-12-02T13:02:00Z</dcterms:created>
  <dcterms:modified xsi:type="dcterms:W3CDTF">2024-12-02T13:02:00Z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0x01010061AB6E90D9377642AA6C9E607FD0972C</vt:lpwstr>
  </property>
  <property fmtid="{D5CDD505-2E9C-101B-9397-08002B2CF9AE}" pid="3" name="Order">
    <vt:r8>428900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