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6DC5" w14:textId="2CB5669C" w:rsidR="00936068" w:rsidRPr="00936068" w:rsidRDefault="00936068" w:rsidP="00936068">
      <w:pPr>
        <w:rPr>
          <w:b/>
          <w:bCs/>
        </w:rPr>
      </w:pPr>
      <w:r w:rsidRPr="00936068">
        <w:rPr>
          <w:b/>
          <w:bCs/>
        </w:rPr>
        <w:t xml:space="preserve">Bishop Flora reflects on Matthew 1.18-25 for the </w:t>
      </w:r>
      <w:r w:rsidR="00976387">
        <w:rPr>
          <w:b/>
          <w:bCs/>
        </w:rPr>
        <w:t>Fourth</w:t>
      </w:r>
      <w:r w:rsidRPr="00936068">
        <w:rPr>
          <w:b/>
          <w:bCs/>
        </w:rPr>
        <w:t xml:space="preserve"> Sunday of Advent, </w:t>
      </w:r>
      <w:r w:rsidR="004945C2">
        <w:rPr>
          <w:b/>
          <w:bCs/>
        </w:rPr>
        <w:t>21</w:t>
      </w:r>
      <w:r w:rsidR="004945C2" w:rsidRPr="004945C2">
        <w:rPr>
          <w:b/>
          <w:bCs/>
          <w:vertAlign w:val="superscript"/>
        </w:rPr>
        <w:t>st</w:t>
      </w:r>
      <w:r w:rsidR="004945C2">
        <w:rPr>
          <w:b/>
          <w:bCs/>
        </w:rPr>
        <w:t xml:space="preserve"> </w:t>
      </w:r>
      <w:r w:rsidRPr="00936068">
        <w:rPr>
          <w:b/>
          <w:bCs/>
        </w:rPr>
        <w:t>December.</w:t>
      </w:r>
    </w:p>
    <w:p w14:paraId="243B9CAC" w14:textId="77777777" w:rsidR="00936068" w:rsidRDefault="00936068" w:rsidP="00936068">
      <w:r>
        <w:t xml:space="preserve">In the name of the Father, and of the Son, and of the Holy Spirit. Amen. Now, the birth of Jesus, it tells us at the beginning of Matthew's Gospel, ‘the birth of Jesus the Messiah took place in this way.’ Immediately before this passage, where we have read today of how Mary and Joseph were betrothed, and she was found to be with child of the Holy Spirit, and of Joseph's righteous actions and gracious dealings in this circumstance after his encounter with the angel. </w:t>
      </w:r>
    </w:p>
    <w:p w14:paraId="57E195FA" w14:textId="77777777" w:rsidR="00936068" w:rsidRDefault="00936068" w:rsidP="00936068">
      <w:r>
        <w:t xml:space="preserve">Just before this passage, there's a long genealogy; the many generations that stretch back in the heritage of God's people through the ages, a way of showing God's faithfulness down the years. And now that comes to a culmination in the supreme act of faithfulness, as God comes to us in person, as a baby. God doesn't send a messenger, though there are plenty of angels, or another prophet, although there are plenty of those. No, God comes himself, to be among us in the most vulnerable, fragile form of human life: a tiny new baby, and one born in the very depths of winter. </w:t>
      </w:r>
    </w:p>
    <w:p w14:paraId="254A6D6D" w14:textId="54F3B55F" w:rsidR="00936068" w:rsidRDefault="00936068" w:rsidP="00936068">
      <w:r>
        <w:t xml:space="preserve">It's cold in the Holy Land at this time of year, </w:t>
      </w:r>
      <w:proofErr w:type="gramStart"/>
      <w:r>
        <w:t>really cold</w:t>
      </w:r>
      <w:proofErr w:type="gramEnd"/>
      <w:r>
        <w:t xml:space="preserve"> if you're living in a barn, even if you have got some comforting, warm animals around you as the popular scenes depict. But the danger of all that lovely, cozy, rural scene idealised, clean, fluffy animals, the barn a bit tumble-down, picturesque, but not in any danger of collapse, everything clean, just as it should be - the danger of that is that it takes out of the risk of the adventure of the incarnation, God's true purposes for us, because he came himself in a fragile, vulnerable state into a far from ideal circumstance. He came to show us what love looks like by exposing himself to the dangers of the world, by being a refugee, by being in an occupied land, by being born in difficult circumstances. </w:t>
      </w:r>
    </w:p>
    <w:p w14:paraId="47BEE2E6" w14:textId="77777777" w:rsidR="00936068" w:rsidRDefault="00936068" w:rsidP="00936068">
      <w:r>
        <w:t>The danger of our lovely pictures of Christmas, which we see on the cards, not just the stable and the animals, the angels, the shepherds, the kings, but all the others, the wide-eyed children, the Christmas trees, the presence of stockings on the chimney breast, the danger of all that beauty and jollity, all that happiness, the danger of it is that it can seem as if the particular happiness of Christmas is only available to those who are already happy, to essentially happy people in happy circumstances. But the truth about Christmas is that God comes everywhere and every day, in every circumstance, however broken our lives or our hearts, however conflicted our world, however hungry or cold, however imprisoned or persecuted, God comes with us, to us, in us, and works his purposes of love among us, so that he calls us to be the people of his transforming love, with a message of the eternal Christmas we celebrate every day, which is that God is with us. Emmanuel.</w:t>
      </w:r>
    </w:p>
    <w:p w14:paraId="1D686FCD" w14:textId="2772BD72" w:rsidR="00936068" w:rsidRDefault="00936068" w:rsidP="00936068">
      <w:r>
        <w:t>God comes, reminding us in this last week of Advent, that this is the ninth month of pregnancy. So, think of Mary in these days, heavy with her beloved, precious load, ready to give birth to our saviour, coming among us to show us what love looks like to venture everything in the most unlikely and difficult of circumstances, and to assure us of God's love and forgiveness, not just on Christmas Day, but every day. Happy Christmas. Amen.</w:t>
      </w:r>
    </w:p>
    <w:p w14:paraId="490C4F35" w14:textId="77777777" w:rsidR="002C3C22" w:rsidRDefault="002C3C22"/>
    <w:sectPr w:rsidR="002C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bin SemiBold">
    <w:panose1 w:val="00000000000000000000"/>
    <w:charset w:val="00"/>
    <w:family w:val="auto"/>
    <w:pitch w:val="variable"/>
    <w:sig w:usb0="A00000FF" w:usb1="0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68"/>
    <w:rsid w:val="0000324A"/>
    <w:rsid w:val="000660FB"/>
    <w:rsid w:val="000D4A9E"/>
    <w:rsid w:val="00113C88"/>
    <w:rsid w:val="002C3C22"/>
    <w:rsid w:val="004945C2"/>
    <w:rsid w:val="00595111"/>
    <w:rsid w:val="005B28CC"/>
    <w:rsid w:val="007C79E5"/>
    <w:rsid w:val="00936068"/>
    <w:rsid w:val="00976387"/>
    <w:rsid w:val="00D4193A"/>
    <w:rsid w:val="00D8694B"/>
    <w:rsid w:val="00E44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BC2C"/>
  <w15:chartTrackingRefBased/>
  <w15:docId w15:val="{9E52DA82-F146-4C03-A730-1728C275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88"/>
  </w:style>
  <w:style w:type="paragraph" w:styleId="Heading1">
    <w:name w:val="heading 1"/>
    <w:basedOn w:val="Normal"/>
    <w:next w:val="Normal"/>
    <w:link w:val="Heading1Char"/>
    <w:uiPriority w:val="9"/>
    <w:qFormat/>
    <w:rsid w:val="009360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360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606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606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3606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36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88"/>
    <w:pPr>
      <w:ind w:left="720"/>
      <w:contextualSpacing/>
    </w:pPr>
  </w:style>
  <w:style w:type="character" w:customStyle="1" w:styleId="Heading1Char">
    <w:name w:val="Heading 1 Char"/>
    <w:basedOn w:val="DefaultParagraphFont"/>
    <w:link w:val="Heading1"/>
    <w:uiPriority w:val="9"/>
    <w:rsid w:val="009360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360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60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60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360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3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68"/>
    <w:rPr>
      <w:rFonts w:eastAsiaTheme="majorEastAsia" w:cstheme="majorBidi"/>
      <w:color w:val="272727" w:themeColor="text1" w:themeTint="D8"/>
    </w:rPr>
  </w:style>
  <w:style w:type="paragraph" w:styleId="Title">
    <w:name w:val="Title"/>
    <w:basedOn w:val="Normal"/>
    <w:next w:val="Normal"/>
    <w:link w:val="TitleChar"/>
    <w:uiPriority w:val="10"/>
    <w:qFormat/>
    <w:rsid w:val="00936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68"/>
    <w:pPr>
      <w:spacing w:before="160"/>
      <w:jc w:val="center"/>
    </w:pPr>
    <w:rPr>
      <w:i/>
      <w:iCs/>
      <w:color w:val="404040" w:themeColor="text1" w:themeTint="BF"/>
    </w:rPr>
  </w:style>
  <w:style w:type="character" w:customStyle="1" w:styleId="QuoteChar">
    <w:name w:val="Quote Char"/>
    <w:basedOn w:val="DefaultParagraphFont"/>
    <w:link w:val="Quote"/>
    <w:uiPriority w:val="29"/>
    <w:rsid w:val="00936068"/>
    <w:rPr>
      <w:i/>
      <w:iCs/>
      <w:color w:val="404040" w:themeColor="text1" w:themeTint="BF"/>
    </w:rPr>
  </w:style>
  <w:style w:type="character" w:styleId="IntenseEmphasis">
    <w:name w:val="Intense Emphasis"/>
    <w:basedOn w:val="DefaultParagraphFont"/>
    <w:uiPriority w:val="21"/>
    <w:qFormat/>
    <w:rsid w:val="00936068"/>
    <w:rPr>
      <w:i/>
      <w:iCs/>
      <w:color w:val="2E74B5" w:themeColor="accent1" w:themeShade="BF"/>
    </w:rPr>
  </w:style>
  <w:style w:type="paragraph" w:styleId="IntenseQuote">
    <w:name w:val="Intense Quote"/>
    <w:basedOn w:val="Normal"/>
    <w:next w:val="Normal"/>
    <w:link w:val="IntenseQuoteChar"/>
    <w:uiPriority w:val="30"/>
    <w:qFormat/>
    <w:rsid w:val="009360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36068"/>
    <w:rPr>
      <w:i/>
      <w:iCs/>
      <w:color w:val="2E74B5" w:themeColor="accent1" w:themeShade="BF"/>
    </w:rPr>
  </w:style>
  <w:style w:type="character" w:styleId="IntenseReference">
    <w:name w:val="Intense Reference"/>
    <w:basedOn w:val="DefaultParagraphFont"/>
    <w:uiPriority w:val="32"/>
    <w:qFormat/>
    <w:rsid w:val="0093606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98b1155f0dd8378e3009594467a92d36">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968720dfc3462ff23059f3198a31adfe"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35fdd1-d8df-455f-bdae-35388b9295c0}"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4DFE1AAD-26C6-4640-8DFB-929BC721C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dde07-997e-45fe-9ded-1c2e4a48894d"/>
    <ds:schemaRef ds:uri="cace895f-86fa-4016-b538-d7b817a1c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A1379-2E2C-4CF5-A4D6-C4E00FA701C7}">
  <ds:schemaRefs>
    <ds:schemaRef ds:uri="http://schemas.microsoft.com/sharepoint/v3/contenttype/forms"/>
  </ds:schemaRefs>
</ds:datastoreItem>
</file>

<file path=customXml/itemProps3.xml><?xml version="1.0" encoding="utf-8"?>
<ds:datastoreItem xmlns:ds="http://schemas.openxmlformats.org/officeDocument/2006/customXml" ds:itemID="{35883889-470A-4771-A87D-5601AC821967}">
  <ds:schemaRefs>
    <ds:schemaRef ds:uri="http://schemas.microsoft.com/office/2006/metadata/properties"/>
    <ds:schemaRef ds:uri="http://schemas.microsoft.com/office/infopath/2007/PartnerControls"/>
    <ds:schemaRef ds:uri="32edde07-997e-45fe-9ded-1c2e4a48894d"/>
    <ds:schemaRef ds:uri="cace895f-86fa-4016-b538-d7b817a1c6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2732</Characters>
  <Application>Microsoft Office Word</Application>
  <DocSecurity>0</DocSecurity>
  <Lines>36</Lines>
  <Paragraphs>7</Paragraphs>
  <ScaleCrop>false</ScaleCrop>
  <Company>DioceseOfYork</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Dover</dc:creator>
  <cp:keywords/>
  <dc:description/>
  <cp:lastModifiedBy>Lou Dover</cp:lastModifiedBy>
  <cp:revision>4</cp:revision>
  <dcterms:created xsi:type="dcterms:W3CDTF">2025-12-17T13:31:00Z</dcterms:created>
  <dcterms:modified xsi:type="dcterms:W3CDTF">2025-12-17T13:33:00Z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ies>
</file>