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5C5A" w14:textId="77777777" w:rsidR="00003487" w:rsidRPr="00003487" w:rsidRDefault="00003487" w:rsidP="00003487">
      <w:pPr>
        <w:pStyle w:val="Title"/>
      </w:pPr>
      <w:r w:rsidRPr="00003487">
        <w:t>Understanding PCC Responsibilities in the Use of Artificial Intelligence</w:t>
      </w:r>
    </w:p>
    <w:p w14:paraId="44B9E59A" w14:textId="77777777" w:rsidR="00003487" w:rsidRPr="00003487" w:rsidRDefault="00003487" w:rsidP="00FE55FF">
      <w:pPr>
        <w:pStyle w:val="Title"/>
        <w:spacing w:after="200"/>
      </w:pPr>
      <w:r w:rsidRPr="00003487">
        <w:t>Guidance for developing an AI policy</w:t>
      </w:r>
    </w:p>
    <w:p w14:paraId="0BA840F1" w14:textId="542BF646" w:rsidR="00CC6DE3" w:rsidRPr="00BC752A" w:rsidRDefault="00BC752A" w:rsidP="00BC752A">
      <w:r w:rsidRPr="00740611">
        <w:t>As registered charities, Parochial Church Councils (PCCs) are subject to the same legal and ethical responsibilities as other charitable organisations. This includes ensuring that any use of emerging technologies—such as artificial intelligence (AI)—is consistent with their charitable purposes, complies with data protection and safeguarding requirements, and upholds public trust. While AI can offer valuable tools to support mission, administration, and communication, PCCs must approach its use with care, transparency, and accountability. Trustees remain ultimately responsible for decisions made with or informed by AI, and should ensure that appropriate oversight, risk management, and ethical considerations are in place.</w:t>
      </w:r>
    </w:p>
    <w:p w14:paraId="4DB0A8DE" w14:textId="77777777" w:rsidR="00660C14" w:rsidRPr="00660C14" w:rsidRDefault="00660C14" w:rsidP="00660C14">
      <w:pPr>
        <w:pBdr>
          <w:top w:val="single" w:sz="4" w:space="1" w:color="auto"/>
          <w:left w:val="single" w:sz="4" w:space="4" w:color="auto"/>
          <w:bottom w:val="single" w:sz="4" w:space="1" w:color="auto"/>
          <w:right w:val="single" w:sz="4" w:space="4" w:color="auto"/>
        </w:pBdr>
        <w:rPr>
          <w:b/>
          <w:bCs/>
        </w:rPr>
      </w:pPr>
      <w:r w:rsidRPr="00660C14">
        <w:rPr>
          <w:b/>
          <w:bCs/>
        </w:rPr>
        <w:t>We would suggest that PCCs have a conversation about the current use of AI in their parish or benefice, and the following pages are offered as a starter guide for those who are new to the idea.  It may be that with small numbers of people contributing to church life and low levels of technology being used that a simple awareness of some of the risks and benefits is considered.  In larger church settings, with multiple staff and volunteer roles and people keen to explore the potential benefits of AI technology, developing a policy is an appropriate way to consider your priorities regarding risks and benefits and to guide people in their use.</w:t>
      </w:r>
    </w:p>
    <w:p w14:paraId="722831C4" w14:textId="43FA054F" w:rsidR="4EC4A83A" w:rsidRPr="007156E2" w:rsidRDefault="4EC4A83A" w:rsidP="007156E2">
      <w:pPr>
        <w:pStyle w:val="Heading2"/>
      </w:pPr>
      <w:r w:rsidRPr="007156E2">
        <w:rPr>
          <w:rStyle w:val="normaltextrun"/>
          <w:rFonts w:asciiTheme="majorHAnsi" w:eastAsiaTheme="majorEastAsia" w:hAnsiTheme="majorHAnsi" w:cstheme="majorBidi"/>
          <w:sz w:val="28"/>
          <w:szCs w:val="28"/>
        </w:rPr>
        <w:t>Five Principles for ethical concerns from a biblical perspective:</w:t>
      </w:r>
    </w:p>
    <w:p w14:paraId="35820AA7" w14:textId="77777777" w:rsidR="00A851AC" w:rsidRPr="00792092" w:rsidRDefault="1DCCDE92" w:rsidP="00792092">
      <w:pPr>
        <w:rPr>
          <w:i/>
          <w:iCs/>
        </w:rPr>
      </w:pPr>
      <w:r w:rsidRPr="00792092">
        <w:rPr>
          <w:i/>
          <w:iCs/>
        </w:rPr>
        <w:t>(taken from The Church of English Ethical Investment Advisory Group (EIAG)</w:t>
      </w:r>
      <w:r w:rsidR="00A851AC" w:rsidRPr="00792092">
        <w:rPr>
          <w:i/>
          <w:iCs/>
        </w:rPr>
        <w:t xml:space="preserve"> </w:t>
      </w:r>
      <w:r w:rsidRPr="00792092">
        <w:rPr>
          <w:i/>
          <w:iCs/>
        </w:rPr>
        <w:t>Advice</w:t>
      </w:r>
      <w:r w:rsidR="00A851AC" w:rsidRPr="00792092">
        <w:rPr>
          <w:i/>
          <w:iCs/>
        </w:rPr>
        <w:t xml:space="preserve"> - </w:t>
      </w:r>
      <w:hyperlink r:id="rId11" w:history="1">
        <w:r w:rsidR="00A851AC" w:rsidRPr="00792092">
          <w:rPr>
            <w:rStyle w:val="Hyperlink"/>
            <w:i/>
            <w:iCs/>
          </w:rPr>
          <w:t>https://www.churchofengland.org/sites/default/files/2025-01/eiag-artificial-intelligence-advice-2024.pdf</w:t>
        </w:r>
      </w:hyperlink>
      <w:r w:rsidR="00A851AC" w:rsidRPr="00792092">
        <w:rPr>
          <w:i/>
          <w:iCs/>
        </w:rPr>
        <w:t>)</w:t>
      </w:r>
    </w:p>
    <w:p w14:paraId="04A4FFE9" w14:textId="77777777" w:rsidR="00A851AC" w:rsidRDefault="1DCCDE92" w:rsidP="00385E2E">
      <w:pPr>
        <w:spacing w:after="0"/>
        <w:rPr>
          <w:rStyle w:val="eop"/>
          <w:rFonts w:ascii="Cabin" w:eastAsia="Aptos" w:hAnsi="Cabin"/>
          <w:color w:val="000000" w:themeColor="text1"/>
        </w:rPr>
      </w:pPr>
      <w:r w:rsidRPr="0ED19133">
        <w:rPr>
          <w:rStyle w:val="normaltextrun"/>
          <w:rFonts w:ascii="Cabin" w:eastAsia="Aptos" w:hAnsi="Cabin"/>
          <w:b/>
          <w:bCs/>
          <w:color w:val="000000" w:themeColor="text1"/>
        </w:rPr>
        <w:t>Flourishing as persons </w:t>
      </w:r>
    </w:p>
    <w:p w14:paraId="5911E450" w14:textId="77777777" w:rsidR="00A851AC" w:rsidRPr="00A851AC" w:rsidRDefault="1DCCDE92" w:rsidP="00385E2E">
      <w:pPr>
        <w:pStyle w:val="ListParagraph"/>
        <w:numPr>
          <w:ilvl w:val="0"/>
          <w:numId w:val="13"/>
        </w:numPr>
        <w:spacing w:after="0"/>
        <w:rPr>
          <w:rStyle w:val="normaltextrun"/>
          <w:rFonts w:ascii="Cabin" w:eastAsiaTheme="minorHAnsi" w:hAnsi="Cabin"/>
          <w:sz w:val="20"/>
          <w:szCs w:val="20"/>
        </w:rPr>
      </w:pPr>
      <w:r w:rsidRPr="00A851AC">
        <w:rPr>
          <w:rStyle w:val="normaltextrun"/>
          <w:rFonts w:ascii="Cabin" w:eastAsia="Aptos" w:hAnsi="Cabin"/>
          <w:color w:val="000000" w:themeColor="text1"/>
        </w:rPr>
        <w:t>That it does not undermine inherent human dignity  </w:t>
      </w:r>
    </w:p>
    <w:p w14:paraId="705C7B5C" w14:textId="77777777" w:rsidR="00A851AC" w:rsidRPr="00A851AC" w:rsidRDefault="1DCCDE92" w:rsidP="00385E2E">
      <w:pPr>
        <w:pStyle w:val="ListParagraph"/>
        <w:numPr>
          <w:ilvl w:val="0"/>
          <w:numId w:val="13"/>
        </w:numPr>
        <w:spacing w:after="0"/>
        <w:rPr>
          <w:rStyle w:val="normaltextrun"/>
          <w:rFonts w:ascii="Cabin" w:eastAsiaTheme="minorHAnsi" w:hAnsi="Cabin"/>
          <w:sz w:val="20"/>
          <w:szCs w:val="20"/>
        </w:rPr>
      </w:pPr>
      <w:r w:rsidRPr="00A851AC">
        <w:rPr>
          <w:rStyle w:val="normaltextrun"/>
          <w:rFonts w:ascii="Cabin" w:eastAsia="Aptos" w:hAnsi="Cabin"/>
          <w:color w:val="000000" w:themeColor="text1"/>
        </w:rPr>
        <w:t xml:space="preserve">That it does not lead to a devaluation of good work and of human skill, expertise and creativity </w:t>
      </w:r>
    </w:p>
    <w:p w14:paraId="659E551F" w14:textId="77777777" w:rsidR="00A851AC" w:rsidRDefault="1DCCDE92" w:rsidP="00385E2E">
      <w:pPr>
        <w:spacing w:after="0"/>
        <w:rPr>
          <w:sz w:val="20"/>
          <w:szCs w:val="20"/>
        </w:rPr>
      </w:pPr>
      <w:r w:rsidRPr="00A851AC">
        <w:rPr>
          <w:rStyle w:val="normaltextrun"/>
          <w:rFonts w:ascii="Cabin" w:eastAsia="Aptos" w:hAnsi="Cabin"/>
          <w:b/>
          <w:bCs/>
          <w:color w:val="000000" w:themeColor="text1"/>
        </w:rPr>
        <w:t>Flourishing in relationship </w:t>
      </w:r>
      <w:r w:rsidRPr="00A851AC">
        <w:rPr>
          <w:rStyle w:val="eop"/>
          <w:rFonts w:ascii="Cabin" w:eastAsia="Aptos" w:hAnsi="Cabin"/>
          <w:color w:val="000000" w:themeColor="text1"/>
        </w:rPr>
        <w:t> </w:t>
      </w:r>
    </w:p>
    <w:p w14:paraId="051EA6BE" w14:textId="77777777" w:rsidR="00A851AC" w:rsidRPr="00A851AC" w:rsidRDefault="1DCCDE92" w:rsidP="00385E2E">
      <w:pPr>
        <w:pStyle w:val="ListParagraph"/>
        <w:numPr>
          <w:ilvl w:val="0"/>
          <w:numId w:val="14"/>
        </w:numPr>
        <w:spacing w:after="0"/>
        <w:rPr>
          <w:sz w:val="20"/>
          <w:szCs w:val="20"/>
        </w:rPr>
      </w:pPr>
      <w:r w:rsidRPr="00A851AC">
        <w:rPr>
          <w:rStyle w:val="normaltextrun"/>
          <w:rFonts w:ascii="Cabin" w:eastAsia="Aptos" w:hAnsi="Cabin"/>
          <w:color w:val="000000" w:themeColor="text1"/>
        </w:rPr>
        <w:t>That it does not lead to a devaluation of existing human relationships (i.e. by getting too used to the attenuated relationships afforded by robots)  </w:t>
      </w:r>
    </w:p>
    <w:p w14:paraId="08DD4B2C" w14:textId="65FF103B" w:rsidR="1DCCDE92" w:rsidRPr="00A851AC" w:rsidRDefault="1DCCDE92" w:rsidP="00385E2E">
      <w:pPr>
        <w:pStyle w:val="ListParagraph"/>
        <w:numPr>
          <w:ilvl w:val="0"/>
          <w:numId w:val="14"/>
        </w:numPr>
        <w:spacing w:after="0"/>
        <w:rPr>
          <w:sz w:val="20"/>
          <w:szCs w:val="20"/>
        </w:rPr>
      </w:pPr>
      <w:r w:rsidRPr="00A851AC">
        <w:rPr>
          <w:rStyle w:val="normaltextrun"/>
          <w:rFonts w:ascii="Cabin" w:eastAsia="Aptos" w:hAnsi="Cabin"/>
          <w:color w:val="000000" w:themeColor="text1"/>
        </w:rPr>
        <w:t>That it encourages honesty and authenticity (e.g. AI is clearly labelled as such to minimise wilful or inadvertent deception)  </w:t>
      </w:r>
    </w:p>
    <w:p w14:paraId="38F1D0AB" w14:textId="77777777" w:rsidR="00A851AC" w:rsidRDefault="1DCCDE92" w:rsidP="00385E2E">
      <w:pPr>
        <w:spacing w:after="0"/>
      </w:pPr>
      <w:r w:rsidRPr="0ED19133">
        <w:rPr>
          <w:rStyle w:val="normaltextrun"/>
          <w:rFonts w:ascii="Cabin" w:eastAsia="Aptos" w:hAnsi="Cabin"/>
          <w:b/>
          <w:bCs/>
          <w:color w:val="000000" w:themeColor="text1"/>
        </w:rPr>
        <w:t>Standing with the marginalised </w:t>
      </w:r>
      <w:r w:rsidRPr="0ED19133">
        <w:rPr>
          <w:rStyle w:val="eop"/>
          <w:rFonts w:ascii="Cabin" w:eastAsia="Aptos" w:hAnsi="Cabin"/>
          <w:color w:val="000000" w:themeColor="text1"/>
        </w:rPr>
        <w:t> </w:t>
      </w:r>
    </w:p>
    <w:p w14:paraId="1A09C8F7" w14:textId="77777777" w:rsidR="00A851AC" w:rsidRPr="00A851AC" w:rsidRDefault="1DCCDE92" w:rsidP="00385E2E">
      <w:pPr>
        <w:pStyle w:val="ListParagraph"/>
        <w:numPr>
          <w:ilvl w:val="0"/>
          <w:numId w:val="17"/>
        </w:numPr>
        <w:spacing w:after="0"/>
        <w:rPr>
          <w:rStyle w:val="normaltextrun"/>
          <w:rFonts w:ascii="Cabin" w:eastAsia="Aptos" w:hAnsi="Cabin"/>
          <w:color w:val="000000" w:themeColor="text1"/>
        </w:rPr>
      </w:pPr>
      <w:r w:rsidRPr="00A851AC">
        <w:rPr>
          <w:rStyle w:val="normaltextrun"/>
          <w:rFonts w:ascii="Cabin" w:eastAsia="Aptos" w:hAnsi="Cabin"/>
          <w:color w:val="000000" w:themeColor="text1"/>
        </w:rPr>
        <w:t>That it does not exacerbate societal prejudice (e.g. by training AI algorithms with biased data sets)  </w:t>
      </w:r>
    </w:p>
    <w:p w14:paraId="536873CA" w14:textId="198EE592" w:rsidR="00A851AC" w:rsidRPr="00A851AC" w:rsidRDefault="1DCCDE92" w:rsidP="00385E2E">
      <w:pPr>
        <w:spacing w:after="0"/>
      </w:pPr>
      <w:r w:rsidRPr="00A851AC">
        <w:rPr>
          <w:rStyle w:val="normaltextrun"/>
          <w:rFonts w:ascii="Cabin" w:eastAsia="Aptos" w:hAnsi="Cabin"/>
          <w:b/>
          <w:bCs/>
          <w:color w:val="000000" w:themeColor="text1"/>
        </w:rPr>
        <w:t>Caring for the creation</w:t>
      </w:r>
      <w:r w:rsidRPr="00A851AC">
        <w:rPr>
          <w:rStyle w:val="normaltextrun"/>
          <w:rFonts w:ascii="Cabin" w:eastAsia="Aptos" w:hAnsi="Cabin"/>
          <w:color w:val="000000" w:themeColor="text1"/>
        </w:rPr>
        <w:t>  </w:t>
      </w:r>
    </w:p>
    <w:p w14:paraId="7B14F544" w14:textId="4F81B2BD" w:rsidR="00A851AC" w:rsidRPr="00A851AC" w:rsidRDefault="1DCCDE92" w:rsidP="00385E2E">
      <w:pPr>
        <w:pStyle w:val="ListParagraph"/>
        <w:numPr>
          <w:ilvl w:val="0"/>
          <w:numId w:val="16"/>
        </w:numPr>
        <w:spacing w:after="0"/>
      </w:pPr>
      <w:r w:rsidRPr="00A851AC">
        <w:rPr>
          <w:rStyle w:val="normaltextrun"/>
          <w:rFonts w:ascii="Cabin" w:eastAsia="Aptos" w:hAnsi="Cabin"/>
          <w:color w:val="000000" w:themeColor="text1"/>
        </w:rPr>
        <w:t>That it is not wasteful of resources (e.g. needlessly encouraging single</w:t>
      </w:r>
      <w:r w:rsidR="00A414BE">
        <w:rPr>
          <w:rStyle w:val="normaltextrun"/>
          <w:rFonts w:ascii="Cabin" w:eastAsia="Aptos" w:hAnsi="Cabin"/>
          <w:color w:val="000000" w:themeColor="text1"/>
        </w:rPr>
        <w:t>-</w:t>
      </w:r>
      <w:r w:rsidRPr="00A851AC">
        <w:rPr>
          <w:rStyle w:val="normaltextrun"/>
          <w:rFonts w:ascii="Cabin" w:eastAsia="Aptos" w:hAnsi="Cabin"/>
          <w:color w:val="000000" w:themeColor="text1"/>
        </w:rPr>
        <w:t>use or constant upgrade to new product models)  </w:t>
      </w:r>
    </w:p>
    <w:p w14:paraId="5EF77F9A" w14:textId="0F940CEB" w:rsidR="00A851AC" w:rsidRPr="00A851AC" w:rsidRDefault="1DCCDE92" w:rsidP="00385E2E">
      <w:pPr>
        <w:pStyle w:val="ListParagraph"/>
        <w:numPr>
          <w:ilvl w:val="0"/>
          <w:numId w:val="16"/>
        </w:numPr>
        <w:spacing w:after="0"/>
      </w:pPr>
      <w:r w:rsidRPr="00A851AC">
        <w:rPr>
          <w:rStyle w:val="normaltextrun"/>
          <w:rFonts w:ascii="Cabin" w:eastAsia="Aptos" w:hAnsi="Cabin"/>
          <w:color w:val="000000" w:themeColor="text1"/>
        </w:rPr>
        <w:t>That it does not add significantly or needlessly to emissions (e.g. through the need for more energy</w:t>
      </w:r>
      <w:r w:rsidR="00A414BE">
        <w:rPr>
          <w:rStyle w:val="normaltextrun"/>
          <w:rFonts w:ascii="Cabin" w:eastAsia="Aptos" w:hAnsi="Cabin"/>
          <w:color w:val="000000" w:themeColor="text1"/>
        </w:rPr>
        <w:t>-</w:t>
      </w:r>
      <w:r w:rsidRPr="00A851AC">
        <w:rPr>
          <w:rStyle w:val="normaltextrun"/>
          <w:rFonts w:ascii="Cabin" w:eastAsia="Aptos" w:hAnsi="Cabin"/>
          <w:color w:val="000000" w:themeColor="text1"/>
        </w:rPr>
        <w:t>consuming data servers)  </w:t>
      </w:r>
    </w:p>
    <w:p w14:paraId="3675B7D4" w14:textId="676D1625" w:rsidR="1DCCDE92" w:rsidRDefault="1DCCDE92" w:rsidP="00385E2E">
      <w:pPr>
        <w:spacing w:after="0"/>
      </w:pPr>
      <w:r w:rsidRPr="0ED19133">
        <w:rPr>
          <w:rStyle w:val="normaltextrun"/>
          <w:rFonts w:ascii="Cabin" w:eastAsia="Aptos" w:hAnsi="Cabin"/>
          <w:b/>
          <w:bCs/>
          <w:color w:val="000000" w:themeColor="text1"/>
        </w:rPr>
        <w:t>Serving the common good </w:t>
      </w:r>
      <w:r w:rsidRPr="0ED19133">
        <w:rPr>
          <w:rStyle w:val="eop"/>
          <w:rFonts w:ascii="Cabin" w:eastAsia="Aptos" w:hAnsi="Cabin"/>
          <w:color w:val="000000" w:themeColor="text1"/>
        </w:rPr>
        <w:t> </w:t>
      </w:r>
    </w:p>
    <w:p w14:paraId="2898BC2B" w14:textId="2AF9A625" w:rsidR="0ED19133" w:rsidRPr="00A851AC" w:rsidRDefault="1DCCDE92" w:rsidP="00385E2E">
      <w:pPr>
        <w:pStyle w:val="ListParagraph"/>
        <w:numPr>
          <w:ilvl w:val="0"/>
          <w:numId w:val="18"/>
        </w:numPr>
        <w:spacing w:after="0" w:line="278" w:lineRule="auto"/>
      </w:pPr>
      <w:r w:rsidRPr="00A851AC">
        <w:rPr>
          <w:rStyle w:val="normaltextrun"/>
          <w:rFonts w:ascii="Cabin" w:eastAsia="Aptos" w:hAnsi="Cabin"/>
          <w:color w:val="000000" w:themeColor="text1"/>
        </w:rPr>
        <w:t>That it does not lead to greater inequality through poor distribution of the benefits of AI </w:t>
      </w:r>
    </w:p>
    <w:p w14:paraId="5C844C08" w14:textId="42DA26C1" w:rsidR="00C97390" w:rsidRPr="00C97390" w:rsidRDefault="00C97390" w:rsidP="007156E2">
      <w:r w:rsidRPr="00C97390">
        <w:lastRenderedPageBreak/>
        <w:t>The York Dioces</w:t>
      </w:r>
      <w:r>
        <w:t>an</w:t>
      </w:r>
      <w:r w:rsidRPr="00C97390">
        <w:t xml:space="preserve"> Board of Finance (YDBF) we have taken the following position, but individual PCCs have responsibility to make their own decisions:</w:t>
      </w:r>
    </w:p>
    <w:p w14:paraId="09DF0F5D" w14:textId="12CA956A" w:rsidR="00C97390" w:rsidRPr="007156E2" w:rsidRDefault="00C97390" w:rsidP="007156E2">
      <w:pPr>
        <w:ind w:left="720"/>
      </w:pPr>
      <w:r w:rsidRPr="007156E2">
        <w:t>As an organisation, we recognise both the opportunities and responsibilities that come with AI use. While we embrace these technological advances, we must ensure that their deployment aligns with our values, legal obligations, ethical considerations and duty of care to all stakeholders.</w:t>
      </w:r>
    </w:p>
    <w:p w14:paraId="277B410C" w14:textId="77777777" w:rsidR="007156E2" w:rsidRDefault="00C97390" w:rsidP="007156E2">
      <w:pPr>
        <w:ind w:left="720"/>
        <w:rPr>
          <w:i/>
          <w:iCs/>
        </w:rPr>
      </w:pPr>
      <w:r w:rsidRPr="007156E2">
        <w:t>The Diocese acknowledges the beneficial use of AI tools while establishing clear boundaries for their appropriate application within YDBF. It connects with our Data Protection and Information Security policies, as we have a duty to protect confidential information and personal data. AI usage can present risks to data security, intellectual property rights, accuracy of outputs, and the maintenance of human oversight in important decision making. The policy aims to balance the benefits of AI with the need for responsible use, data security, and human oversight. It provides clear guidelines on approved tools, appropriate use, and the consequences of policy breaches.</w:t>
      </w:r>
    </w:p>
    <w:p w14:paraId="3AD79B74" w14:textId="4EC2EFED" w:rsidR="0041793E" w:rsidRPr="007156E2" w:rsidRDefault="0041793E" w:rsidP="007156E2">
      <w:pPr>
        <w:rPr>
          <w:i/>
          <w:iCs/>
        </w:rPr>
      </w:pPr>
      <w:r w:rsidRPr="00740611">
        <w:t>A copy of the York Diocese Board of Finance (YDBF) policy (which covers staff employed directly by the Diocese) is available</w:t>
      </w:r>
      <w:r w:rsidRPr="0041793E">
        <w:t xml:space="preserve"> at </w:t>
      </w:r>
      <w:hyperlink r:id="rId12" w:history="1">
        <w:r w:rsidRPr="002B3A52">
          <w:rPr>
            <w:rStyle w:val="Hyperlink"/>
          </w:rPr>
          <w:t>https://dioceseofyork.org.uk/policies/ai</w:t>
        </w:r>
      </w:hyperlink>
      <w:r>
        <w:t>.</w:t>
      </w:r>
      <w:r w:rsidRPr="00740611">
        <w:t xml:space="preserve"> PCCs are strongly advised to consider their own use of AI and to form a policy which suits their needs.  The following provides guidance on the sorts of areas PCC might consider.</w:t>
      </w:r>
    </w:p>
    <w:p w14:paraId="77D2AEEA" w14:textId="5CEDC2CD" w:rsidR="0041793E" w:rsidRDefault="0041793E" w:rsidP="0041793E">
      <w:r w:rsidRPr="00740611">
        <w:t xml:space="preserve">This guidance has been put together </w:t>
      </w:r>
      <w:proofErr w:type="gramStart"/>
      <w:r w:rsidRPr="00740611">
        <w:t>taking into account</w:t>
      </w:r>
      <w:proofErr w:type="gramEnd"/>
      <w:r w:rsidRPr="00740611">
        <w:t xml:space="preserve"> current guidance from the National Church Institute, good practice in other dioceses and some advice from AI!</w:t>
      </w:r>
    </w:p>
    <w:p w14:paraId="688D2F61" w14:textId="77777777" w:rsidR="0041793E" w:rsidRDefault="0041793E" w:rsidP="0041793E">
      <w:r w:rsidRPr="4D43BAB0">
        <w:t>Some of the key uses of AI and the benefits and risks are outlined below.  Please be aware that this sector is developing rapidly and risks and benefits will therefore be changing all the time. AI tools are increasingly being embedded in other applications</w:t>
      </w:r>
    </w:p>
    <w:p w14:paraId="0B5F9D7E" w14:textId="77777777" w:rsidR="0041793E" w:rsidRPr="0041793E" w:rsidRDefault="0041793E" w:rsidP="0041793E">
      <w:r w:rsidRPr="0041793E">
        <w:t>Questions to consider:</w:t>
      </w:r>
    </w:p>
    <w:p w14:paraId="6E29AAE9" w14:textId="77777777" w:rsidR="0041793E" w:rsidRPr="00BD09A1" w:rsidRDefault="0041793E" w:rsidP="0041793E">
      <w:pPr>
        <w:pStyle w:val="ListParagraph"/>
        <w:numPr>
          <w:ilvl w:val="0"/>
          <w:numId w:val="18"/>
        </w:numPr>
      </w:pPr>
      <w:r w:rsidRPr="00BD09A1">
        <w:t>To what extent are people contributing to your church using AI tools?</w:t>
      </w:r>
    </w:p>
    <w:p w14:paraId="4F8E9911" w14:textId="77777777" w:rsidR="0041793E" w:rsidRPr="00BD09A1" w:rsidRDefault="0041793E" w:rsidP="0041793E">
      <w:pPr>
        <w:pStyle w:val="ListParagraph"/>
        <w:numPr>
          <w:ilvl w:val="0"/>
          <w:numId w:val="18"/>
        </w:numPr>
      </w:pPr>
      <w:r w:rsidRPr="00BD09A1">
        <w:t>How aware do you think they are about the risks and benefits?</w:t>
      </w:r>
    </w:p>
    <w:p w14:paraId="2C92F4B9" w14:textId="77777777" w:rsidR="0041793E" w:rsidRPr="00BD09A1" w:rsidRDefault="0041793E" w:rsidP="0041793E">
      <w:pPr>
        <w:pStyle w:val="ListParagraph"/>
        <w:numPr>
          <w:ilvl w:val="0"/>
          <w:numId w:val="18"/>
        </w:numPr>
      </w:pPr>
      <w:r w:rsidRPr="00BD09A1">
        <w:t>Is a formal policy something that would be helpful for you at this time?</w:t>
      </w:r>
    </w:p>
    <w:tbl>
      <w:tblPr>
        <w:tblStyle w:val="TableGridLight"/>
        <w:tblW w:w="0" w:type="auto"/>
        <w:tblLook w:val="04A0" w:firstRow="1" w:lastRow="0" w:firstColumn="1" w:lastColumn="0" w:noHBand="0" w:noVBand="1"/>
      </w:tblPr>
      <w:tblGrid>
        <w:gridCol w:w="2471"/>
        <w:gridCol w:w="3126"/>
        <w:gridCol w:w="3419"/>
      </w:tblGrid>
      <w:tr w:rsidR="00385E2E" w:rsidRPr="00740611" w14:paraId="1BB91AD4" w14:textId="77777777" w:rsidTr="00385E2E">
        <w:tc>
          <w:tcPr>
            <w:tcW w:w="3005" w:type="dxa"/>
            <w:shd w:val="clear" w:color="auto" w:fill="5197D5" w:themeFill="accent5"/>
          </w:tcPr>
          <w:p w14:paraId="557DF4A2" w14:textId="77777777" w:rsidR="00385E2E" w:rsidRPr="00385E2E" w:rsidRDefault="00385E2E" w:rsidP="007156E2">
            <w:pPr>
              <w:spacing w:after="100"/>
              <w:rPr>
                <w:b/>
                <w:bCs/>
                <w:color w:val="FFFFFF" w:themeColor="background1"/>
                <w:sz w:val="22"/>
                <w:szCs w:val="22"/>
              </w:rPr>
            </w:pPr>
            <w:r w:rsidRPr="00385E2E">
              <w:rPr>
                <w:b/>
                <w:bCs/>
                <w:color w:val="FFFFFF" w:themeColor="background1"/>
                <w:sz w:val="22"/>
                <w:szCs w:val="22"/>
              </w:rPr>
              <w:t>AI Tool</w:t>
            </w:r>
          </w:p>
        </w:tc>
        <w:tc>
          <w:tcPr>
            <w:tcW w:w="3511" w:type="dxa"/>
            <w:shd w:val="clear" w:color="auto" w:fill="5197D5" w:themeFill="accent5"/>
          </w:tcPr>
          <w:p w14:paraId="5C1ED686" w14:textId="77777777" w:rsidR="00385E2E" w:rsidRPr="00385E2E" w:rsidRDefault="00385E2E" w:rsidP="007156E2">
            <w:pPr>
              <w:spacing w:after="100"/>
              <w:rPr>
                <w:b/>
                <w:bCs/>
                <w:color w:val="FFFFFF" w:themeColor="background1"/>
                <w:sz w:val="22"/>
                <w:szCs w:val="22"/>
              </w:rPr>
            </w:pPr>
            <w:r w:rsidRPr="00385E2E">
              <w:rPr>
                <w:b/>
                <w:bCs/>
                <w:color w:val="FFFFFF" w:themeColor="background1"/>
                <w:sz w:val="22"/>
                <w:szCs w:val="22"/>
              </w:rPr>
              <w:t>Benefits</w:t>
            </w:r>
          </w:p>
        </w:tc>
        <w:tc>
          <w:tcPr>
            <w:tcW w:w="3827" w:type="dxa"/>
            <w:shd w:val="clear" w:color="auto" w:fill="5197D5" w:themeFill="accent5"/>
          </w:tcPr>
          <w:p w14:paraId="2618AD32" w14:textId="77777777" w:rsidR="00385E2E" w:rsidRPr="00385E2E" w:rsidRDefault="00385E2E" w:rsidP="007156E2">
            <w:pPr>
              <w:spacing w:after="100"/>
              <w:rPr>
                <w:b/>
                <w:bCs/>
                <w:color w:val="FFFFFF" w:themeColor="background1"/>
                <w:sz w:val="22"/>
                <w:szCs w:val="22"/>
              </w:rPr>
            </w:pPr>
            <w:r w:rsidRPr="00385E2E">
              <w:rPr>
                <w:b/>
                <w:bCs/>
                <w:color w:val="FFFFFF" w:themeColor="background1"/>
                <w:sz w:val="22"/>
                <w:szCs w:val="22"/>
              </w:rPr>
              <w:t>Risks</w:t>
            </w:r>
          </w:p>
        </w:tc>
      </w:tr>
      <w:tr w:rsidR="00385E2E" w:rsidRPr="00FA5753" w14:paraId="01556D6F" w14:textId="77777777" w:rsidTr="00385E2E">
        <w:tc>
          <w:tcPr>
            <w:tcW w:w="3005" w:type="dxa"/>
          </w:tcPr>
          <w:p w14:paraId="2746EB51" w14:textId="77777777" w:rsidR="00385E2E" w:rsidRPr="00740611" w:rsidRDefault="00385E2E" w:rsidP="007156E2">
            <w:pPr>
              <w:spacing w:after="100"/>
              <w:rPr>
                <w:b/>
                <w:bCs/>
                <w:sz w:val="22"/>
                <w:szCs w:val="22"/>
              </w:rPr>
            </w:pPr>
            <w:r w:rsidRPr="00740611">
              <w:rPr>
                <w:b/>
                <w:bCs/>
                <w:sz w:val="22"/>
                <w:szCs w:val="22"/>
              </w:rPr>
              <w:t>Analytical AI</w:t>
            </w:r>
          </w:p>
          <w:p w14:paraId="2EAA3C9A" w14:textId="75A17CBC" w:rsidR="00385E2E" w:rsidRPr="00740611" w:rsidRDefault="00385E2E" w:rsidP="007156E2">
            <w:pPr>
              <w:spacing w:after="100"/>
              <w:rPr>
                <w:sz w:val="22"/>
                <w:szCs w:val="22"/>
              </w:rPr>
            </w:pPr>
            <w:r w:rsidRPr="4D43BAB0">
              <w:rPr>
                <w:b/>
                <w:bCs/>
                <w:sz w:val="22"/>
                <w:szCs w:val="22"/>
              </w:rPr>
              <w:t>Examples</w:t>
            </w:r>
            <w:r w:rsidRPr="4D43BAB0">
              <w:rPr>
                <w:sz w:val="22"/>
                <w:szCs w:val="22"/>
              </w:rPr>
              <w:t>: Data dashboards, forecasting tools, donor analytics.  Tools such as ChatGPT, Co-Pilot or Gemini can be used in an analytical way e.g. for research</w:t>
            </w:r>
          </w:p>
        </w:tc>
        <w:tc>
          <w:tcPr>
            <w:tcW w:w="3511" w:type="dxa"/>
          </w:tcPr>
          <w:p w14:paraId="53E3B24A" w14:textId="77777777" w:rsidR="00385E2E" w:rsidRPr="00740611" w:rsidRDefault="00385E2E" w:rsidP="007156E2">
            <w:pPr>
              <w:numPr>
                <w:ilvl w:val="0"/>
                <w:numId w:val="52"/>
              </w:numPr>
              <w:spacing w:after="100"/>
              <w:rPr>
                <w:sz w:val="22"/>
                <w:szCs w:val="22"/>
              </w:rPr>
            </w:pPr>
            <w:r w:rsidRPr="00740611">
              <w:rPr>
                <w:sz w:val="22"/>
                <w:szCs w:val="22"/>
              </w:rPr>
              <w:t>Helps identify trends in giving, attendance, or community needs</w:t>
            </w:r>
          </w:p>
          <w:p w14:paraId="613BB29F" w14:textId="77777777" w:rsidR="00385E2E" w:rsidRPr="00740611" w:rsidRDefault="00385E2E" w:rsidP="007156E2">
            <w:pPr>
              <w:numPr>
                <w:ilvl w:val="0"/>
                <w:numId w:val="52"/>
              </w:numPr>
              <w:spacing w:after="100"/>
              <w:rPr>
                <w:sz w:val="22"/>
                <w:szCs w:val="22"/>
              </w:rPr>
            </w:pPr>
            <w:r w:rsidRPr="00740611">
              <w:rPr>
                <w:sz w:val="22"/>
                <w:szCs w:val="22"/>
              </w:rPr>
              <w:t>Supports evidence-based decision-making</w:t>
            </w:r>
          </w:p>
          <w:p w14:paraId="4A4073A0" w14:textId="77777777" w:rsidR="00385E2E" w:rsidRPr="00A54A01" w:rsidRDefault="00385E2E" w:rsidP="007156E2">
            <w:pPr>
              <w:numPr>
                <w:ilvl w:val="0"/>
                <w:numId w:val="52"/>
              </w:numPr>
              <w:spacing w:after="100"/>
              <w:rPr>
                <w:sz w:val="22"/>
                <w:szCs w:val="22"/>
              </w:rPr>
            </w:pPr>
            <w:r w:rsidRPr="00740611">
              <w:rPr>
                <w:sz w:val="22"/>
                <w:szCs w:val="22"/>
              </w:rPr>
              <w:t>Can improve resource allocation and planning</w:t>
            </w:r>
          </w:p>
        </w:tc>
        <w:tc>
          <w:tcPr>
            <w:tcW w:w="3827" w:type="dxa"/>
          </w:tcPr>
          <w:p w14:paraId="25A09040" w14:textId="77777777" w:rsidR="00385E2E" w:rsidRPr="00FA5753" w:rsidRDefault="00385E2E" w:rsidP="007156E2">
            <w:pPr>
              <w:pStyle w:val="ListParagraph"/>
              <w:numPr>
                <w:ilvl w:val="0"/>
                <w:numId w:val="57"/>
              </w:numPr>
              <w:spacing w:after="100"/>
              <w:rPr>
                <w:sz w:val="22"/>
                <w:szCs w:val="22"/>
              </w:rPr>
            </w:pPr>
            <w:r w:rsidRPr="00FA5753">
              <w:rPr>
                <w:sz w:val="22"/>
                <w:szCs w:val="22"/>
              </w:rPr>
              <w:t xml:space="preserve">May reflect biases in the data (e.g. underrepresented groups) </w:t>
            </w:r>
          </w:p>
          <w:p w14:paraId="1BCAB9E6" w14:textId="77777777" w:rsidR="00385E2E" w:rsidRPr="00FA5753" w:rsidRDefault="00385E2E" w:rsidP="007156E2">
            <w:pPr>
              <w:pStyle w:val="ListParagraph"/>
              <w:numPr>
                <w:ilvl w:val="0"/>
                <w:numId w:val="57"/>
              </w:numPr>
              <w:spacing w:after="100"/>
              <w:rPr>
                <w:sz w:val="22"/>
                <w:szCs w:val="22"/>
              </w:rPr>
            </w:pPr>
            <w:r w:rsidRPr="00FA5753">
              <w:rPr>
                <w:sz w:val="22"/>
                <w:szCs w:val="22"/>
              </w:rPr>
              <w:t xml:space="preserve">Over-reliance may reduce human discernment </w:t>
            </w:r>
          </w:p>
          <w:p w14:paraId="4B4A6D71" w14:textId="77777777" w:rsidR="00385E2E" w:rsidRPr="00FA5753" w:rsidRDefault="00385E2E" w:rsidP="007156E2">
            <w:pPr>
              <w:pStyle w:val="ListParagraph"/>
              <w:numPr>
                <w:ilvl w:val="0"/>
                <w:numId w:val="57"/>
              </w:numPr>
              <w:spacing w:after="100"/>
              <w:rPr>
                <w:sz w:val="22"/>
                <w:szCs w:val="22"/>
              </w:rPr>
            </w:pPr>
            <w:r w:rsidRPr="00FA5753">
              <w:rPr>
                <w:sz w:val="22"/>
                <w:szCs w:val="22"/>
              </w:rPr>
              <w:t>Requires good data quality and interpretation skills</w:t>
            </w:r>
          </w:p>
        </w:tc>
      </w:tr>
      <w:tr w:rsidR="00385E2E" w:rsidRPr="00A72748" w14:paraId="7C77E789" w14:textId="77777777" w:rsidTr="00385E2E">
        <w:tc>
          <w:tcPr>
            <w:tcW w:w="3005" w:type="dxa"/>
          </w:tcPr>
          <w:p w14:paraId="4553E595" w14:textId="77777777" w:rsidR="00385E2E" w:rsidRPr="00740611" w:rsidRDefault="00385E2E" w:rsidP="007156E2">
            <w:pPr>
              <w:spacing w:after="100"/>
              <w:rPr>
                <w:b/>
                <w:bCs/>
                <w:sz w:val="22"/>
                <w:szCs w:val="22"/>
              </w:rPr>
            </w:pPr>
            <w:r w:rsidRPr="00740611">
              <w:rPr>
                <w:b/>
                <w:bCs/>
                <w:sz w:val="22"/>
                <w:szCs w:val="22"/>
              </w:rPr>
              <w:t>Generative AI</w:t>
            </w:r>
          </w:p>
          <w:p w14:paraId="6C268FBE" w14:textId="0D35CEA4" w:rsidR="00385E2E" w:rsidRPr="00740611" w:rsidRDefault="00385E2E" w:rsidP="007156E2">
            <w:pPr>
              <w:spacing w:after="100"/>
              <w:rPr>
                <w:sz w:val="22"/>
                <w:szCs w:val="22"/>
              </w:rPr>
            </w:pPr>
            <w:r w:rsidRPr="00740611">
              <w:rPr>
                <w:b/>
                <w:bCs/>
                <w:sz w:val="22"/>
                <w:szCs w:val="22"/>
              </w:rPr>
              <w:t>Examples</w:t>
            </w:r>
            <w:r w:rsidRPr="00740611">
              <w:rPr>
                <w:sz w:val="22"/>
                <w:szCs w:val="22"/>
              </w:rPr>
              <w:t>: ChatGPT, image generators, content assistants</w:t>
            </w:r>
          </w:p>
        </w:tc>
        <w:tc>
          <w:tcPr>
            <w:tcW w:w="3511" w:type="dxa"/>
          </w:tcPr>
          <w:p w14:paraId="1E6550E1" w14:textId="77777777" w:rsidR="00385E2E" w:rsidRPr="00740611" w:rsidRDefault="00385E2E" w:rsidP="007156E2">
            <w:pPr>
              <w:numPr>
                <w:ilvl w:val="0"/>
                <w:numId w:val="53"/>
              </w:numPr>
              <w:spacing w:after="100"/>
              <w:rPr>
                <w:sz w:val="22"/>
                <w:szCs w:val="22"/>
              </w:rPr>
            </w:pPr>
            <w:r w:rsidRPr="00740611">
              <w:rPr>
                <w:sz w:val="22"/>
                <w:szCs w:val="22"/>
              </w:rPr>
              <w:t>Speeds up drafting of newsletters, reports, or social media posts</w:t>
            </w:r>
          </w:p>
          <w:p w14:paraId="2864C9FA" w14:textId="59EADA17" w:rsidR="007156E2" w:rsidRPr="00731FEA" w:rsidRDefault="00385E2E" w:rsidP="00731FEA">
            <w:pPr>
              <w:numPr>
                <w:ilvl w:val="0"/>
                <w:numId w:val="53"/>
              </w:numPr>
              <w:spacing w:after="100"/>
              <w:rPr>
                <w:sz w:val="22"/>
                <w:szCs w:val="22"/>
              </w:rPr>
            </w:pPr>
            <w:r w:rsidRPr="00740611">
              <w:rPr>
                <w:sz w:val="22"/>
                <w:szCs w:val="22"/>
              </w:rPr>
              <w:lastRenderedPageBreak/>
              <w:t>Can help brainstorm ideas or simplify complex language</w:t>
            </w:r>
          </w:p>
          <w:p w14:paraId="3B441E10" w14:textId="77777777" w:rsidR="00385E2E" w:rsidRPr="00A54A01" w:rsidRDefault="00385E2E" w:rsidP="007156E2">
            <w:pPr>
              <w:numPr>
                <w:ilvl w:val="0"/>
                <w:numId w:val="53"/>
              </w:numPr>
              <w:spacing w:after="100"/>
              <w:rPr>
                <w:sz w:val="22"/>
                <w:szCs w:val="22"/>
              </w:rPr>
            </w:pPr>
            <w:r w:rsidRPr="00740611">
              <w:rPr>
                <w:sz w:val="22"/>
                <w:szCs w:val="22"/>
              </w:rPr>
              <w:t>Useful for accessibility (e.g. summarising long documents)</w:t>
            </w:r>
          </w:p>
        </w:tc>
        <w:tc>
          <w:tcPr>
            <w:tcW w:w="3827" w:type="dxa"/>
          </w:tcPr>
          <w:p w14:paraId="3F422281" w14:textId="77777777" w:rsidR="00385E2E" w:rsidRPr="00740611" w:rsidRDefault="00385E2E" w:rsidP="007156E2">
            <w:pPr>
              <w:numPr>
                <w:ilvl w:val="0"/>
                <w:numId w:val="54"/>
              </w:numPr>
              <w:spacing w:after="100"/>
              <w:rPr>
                <w:sz w:val="22"/>
                <w:szCs w:val="22"/>
              </w:rPr>
            </w:pPr>
            <w:r w:rsidRPr="00740611">
              <w:rPr>
                <w:sz w:val="22"/>
                <w:szCs w:val="22"/>
              </w:rPr>
              <w:lastRenderedPageBreak/>
              <w:t>May produce inaccurate or misleading content</w:t>
            </w:r>
          </w:p>
          <w:p w14:paraId="67328EC5" w14:textId="77777777" w:rsidR="00385E2E" w:rsidRPr="00740611" w:rsidRDefault="00385E2E" w:rsidP="007156E2">
            <w:pPr>
              <w:numPr>
                <w:ilvl w:val="0"/>
                <w:numId w:val="54"/>
              </w:numPr>
              <w:spacing w:after="100"/>
              <w:rPr>
                <w:sz w:val="22"/>
                <w:szCs w:val="22"/>
              </w:rPr>
            </w:pPr>
            <w:r w:rsidRPr="00740611">
              <w:rPr>
                <w:sz w:val="22"/>
                <w:szCs w:val="22"/>
              </w:rPr>
              <w:t>Risk of plagiarism or copyright issues</w:t>
            </w:r>
          </w:p>
          <w:p w14:paraId="199C0897" w14:textId="77777777" w:rsidR="00385E2E" w:rsidRDefault="00385E2E" w:rsidP="007156E2">
            <w:pPr>
              <w:numPr>
                <w:ilvl w:val="0"/>
                <w:numId w:val="54"/>
              </w:numPr>
              <w:spacing w:after="100"/>
              <w:rPr>
                <w:sz w:val="22"/>
                <w:szCs w:val="22"/>
              </w:rPr>
            </w:pPr>
            <w:r w:rsidRPr="00740611">
              <w:rPr>
                <w:sz w:val="22"/>
                <w:szCs w:val="22"/>
              </w:rPr>
              <w:lastRenderedPageBreak/>
              <w:t>Can unintentionally generate biased or inappropriate material</w:t>
            </w:r>
          </w:p>
          <w:p w14:paraId="12024759" w14:textId="77777777" w:rsidR="00385E2E" w:rsidRPr="00A72748" w:rsidRDefault="00385E2E" w:rsidP="007156E2">
            <w:pPr>
              <w:numPr>
                <w:ilvl w:val="0"/>
                <w:numId w:val="54"/>
              </w:numPr>
              <w:spacing w:after="100"/>
              <w:rPr>
                <w:sz w:val="22"/>
                <w:szCs w:val="22"/>
              </w:rPr>
            </w:pPr>
            <w:r>
              <w:rPr>
                <w:sz w:val="22"/>
                <w:szCs w:val="22"/>
              </w:rPr>
              <w:t>Can lead to a sense of companionship or human understanding.  Potential to lead to confirmation or encouragement of unsafe behaviours</w:t>
            </w:r>
          </w:p>
        </w:tc>
      </w:tr>
      <w:tr w:rsidR="00385E2E" w:rsidRPr="00FA5753" w14:paraId="79A66747" w14:textId="77777777" w:rsidTr="00385E2E">
        <w:tc>
          <w:tcPr>
            <w:tcW w:w="3005" w:type="dxa"/>
          </w:tcPr>
          <w:p w14:paraId="1EFA7A8B" w14:textId="77777777" w:rsidR="00385E2E" w:rsidRPr="00740611" w:rsidRDefault="00385E2E" w:rsidP="007156E2">
            <w:pPr>
              <w:spacing w:after="100"/>
              <w:rPr>
                <w:b/>
                <w:bCs/>
                <w:sz w:val="22"/>
                <w:szCs w:val="22"/>
              </w:rPr>
            </w:pPr>
            <w:r w:rsidRPr="00740611">
              <w:rPr>
                <w:b/>
                <w:bCs/>
                <w:sz w:val="22"/>
                <w:szCs w:val="22"/>
              </w:rPr>
              <w:lastRenderedPageBreak/>
              <w:t>Automation Tools (AI-powered)</w:t>
            </w:r>
          </w:p>
          <w:p w14:paraId="35E96E56" w14:textId="47AB813C" w:rsidR="00385E2E" w:rsidRPr="00740611" w:rsidRDefault="00385E2E" w:rsidP="007156E2">
            <w:pPr>
              <w:spacing w:after="100"/>
              <w:rPr>
                <w:sz w:val="22"/>
                <w:szCs w:val="22"/>
              </w:rPr>
            </w:pPr>
            <w:r w:rsidRPr="00740611">
              <w:rPr>
                <w:b/>
                <w:bCs/>
                <w:sz w:val="22"/>
                <w:szCs w:val="22"/>
              </w:rPr>
              <w:t>Examples</w:t>
            </w:r>
            <w:r w:rsidRPr="00740611">
              <w:rPr>
                <w:sz w:val="22"/>
                <w:szCs w:val="22"/>
              </w:rPr>
              <w:t>: Chatbots, automated email responders, scheduling assistants</w:t>
            </w:r>
          </w:p>
        </w:tc>
        <w:tc>
          <w:tcPr>
            <w:tcW w:w="3511" w:type="dxa"/>
          </w:tcPr>
          <w:p w14:paraId="573AA6F1" w14:textId="77777777" w:rsidR="00385E2E" w:rsidRPr="00740611" w:rsidRDefault="00385E2E" w:rsidP="007156E2">
            <w:pPr>
              <w:numPr>
                <w:ilvl w:val="0"/>
                <w:numId w:val="55"/>
              </w:numPr>
              <w:spacing w:after="100"/>
              <w:rPr>
                <w:sz w:val="22"/>
                <w:szCs w:val="22"/>
              </w:rPr>
            </w:pPr>
            <w:r w:rsidRPr="00740611">
              <w:rPr>
                <w:sz w:val="22"/>
                <w:szCs w:val="22"/>
              </w:rPr>
              <w:t>Saves time on routine admin tasks</w:t>
            </w:r>
          </w:p>
          <w:p w14:paraId="00235341" w14:textId="77777777" w:rsidR="00385E2E" w:rsidRPr="00740611" w:rsidRDefault="00385E2E" w:rsidP="007156E2">
            <w:pPr>
              <w:numPr>
                <w:ilvl w:val="0"/>
                <w:numId w:val="55"/>
              </w:numPr>
              <w:spacing w:after="100"/>
              <w:rPr>
                <w:sz w:val="22"/>
                <w:szCs w:val="22"/>
              </w:rPr>
            </w:pPr>
            <w:r w:rsidRPr="00740611">
              <w:rPr>
                <w:sz w:val="22"/>
                <w:szCs w:val="22"/>
              </w:rPr>
              <w:t>Improves responsiveness to enquiries</w:t>
            </w:r>
          </w:p>
          <w:p w14:paraId="663DA713" w14:textId="77777777" w:rsidR="00385E2E" w:rsidRPr="00A54A01" w:rsidRDefault="00385E2E" w:rsidP="007156E2">
            <w:pPr>
              <w:numPr>
                <w:ilvl w:val="0"/>
                <w:numId w:val="55"/>
              </w:numPr>
              <w:spacing w:after="100"/>
              <w:rPr>
                <w:sz w:val="22"/>
                <w:szCs w:val="22"/>
              </w:rPr>
            </w:pPr>
            <w:r w:rsidRPr="00740611">
              <w:rPr>
                <w:sz w:val="22"/>
                <w:szCs w:val="22"/>
              </w:rPr>
              <w:t>Can support out-of-hours engagement</w:t>
            </w:r>
          </w:p>
        </w:tc>
        <w:tc>
          <w:tcPr>
            <w:tcW w:w="3827" w:type="dxa"/>
          </w:tcPr>
          <w:p w14:paraId="663F6229" w14:textId="77777777" w:rsidR="00385E2E" w:rsidRPr="00FA5753" w:rsidRDefault="00385E2E" w:rsidP="007156E2">
            <w:pPr>
              <w:pStyle w:val="ListParagraph"/>
              <w:numPr>
                <w:ilvl w:val="0"/>
                <w:numId w:val="58"/>
              </w:numPr>
              <w:spacing w:after="100"/>
              <w:rPr>
                <w:sz w:val="22"/>
                <w:szCs w:val="22"/>
              </w:rPr>
            </w:pPr>
            <w:r w:rsidRPr="00FA5753">
              <w:rPr>
                <w:sz w:val="22"/>
                <w:szCs w:val="22"/>
              </w:rPr>
              <w:t xml:space="preserve">May frustrate users if poorly designed </w:t>
            </w:r>
          </w:p>
          <w:p w14:paraId="28A5BA74" w14:textId="77777777" w:rsidR="00385E2E" w:rsidRPr="00FA5753" w:rsidRDefault="00385E2E" w:rsidP="007156E2">
            <w:pPr>
              <w:pStyle w:val="ListParagraph"/>
              <w:numPr>
                <w:ilvl w:val="0"/>
                <w:numId w:val="58"/>
              </w:numPr>
              <w:spacing w:after="100"/>
              <w:rPr>
                <w:sz w:val="22"/>
                <w:szCs w:val="22"/>
              </w:rPr>
            </w:pPr>
            <w:r w:rsidRPr="00FA5753">
              <w:rPr>
                <w:sz w:val="22"/>
                <w:szCs w:val="22"/>
              </w:rPr>
              <w:t xml:space="preserve">Could mishandle sensitive or pastoral issues </w:t>
            </w:r>
          </w:p>
          <w:p w14:paraId="78EEBBC5" w14:textId="77777777" w:rsidR="00385E2E" w:rsidRPr="00FA5753" w:rsidRDefault="00385E2E" w:rsidP="007156E2">
            <w:pPr>
              <w:pStyle w:val="ListParagraph"/>
              <w:numPr>
                <w:ilvl w:val="0"/>
                <w:numId w:val="58"/>
              </w:numPr>
              <w:spacing w:after="100"/>
              <w:rPr>
                <w:sz w:val="22"/>
                <w:szCs w:val="22"/>
              </w:rPr>
            </w:pPr>
            <w:r w:rsidRPr="00FA5753">
              <w:rPr>
                <w:sz w:val="22"/>
                <w:szCs w:val="22"/>
              </w:rPr>
              <w:t>Needs clear boundaries and human oversight</w:t>
            </w:r>
          </w:p>
        </w:tc>
      </w:tr>
      <w:tr w:rsidR="00385E2E" w:rsidRPr="00FA5753" w14:paraId="42F688B2" w14:textId="77777777" w:rsidTr="00385E2E">
        <w:tc>
          <w:tcPr>
            <w:tcW w:w="3005" w:type="dxa"/>
          </w:tcPr>
          <w:p w14:paraId="7FD51297" w14:textId="77777777" w:rsidR="00385E2E" w:rsidRPr="00740611" w:rsidRDefault="00385E2E" w:rsidP="007156E2">
            <w:pPr>
              <w:spacing w:after="100"/>
              <w:rPr>
                <w:b/>
                <w:bCs/>
                <w:sz w:val="22"/>
                <w:szCs w:val="22"/>
              </w:rPr>
            </w:pPr>
            <w:r w:rsidRPr="00740611">
              <w:rPr>
                <w:b/>
                <w:bCs/>
                <w:sz w:val="22"/>
                <w:szCs w:val="22"/>
              </w:rPr>
              <w:t>Predictive AI</w:t>
            </w:r>
          </w:p>
          <w:p w14:paraId="58A750C9" w14:textId="7E9EE1A8" w:rsidR="00385E2E" w:rsidRPr="00740611" w:rsidRDefault="00385E2E" w:rsidP="007156E2">
            <w:pPr>
              <w:spacing w:after="100"/>
              <w:rPr>
                <w:sz w:val="22"/>
                <w:szCs w:val="22"/>
              </w:rPr>
            </w:pPr>
            <w:r w:rsidRPr="00740611">
              <w:rPr>
                <w:b/>
                <w:bCs/>
                <w:sz w:val="22"/>
                <w:szCs w:val="22"/>
              </w:rPr>
              <w:t>Examples</w:t>
            </w:r>
            <w:r w:rsidRPr="00740611">
              <w:rPr>
                <w:sz w:val="22"/>
                <w:szCs w:val="22"/>
              </w:rPr>
              <w:t>: Risk assessment tools, volunteer engagement predictors</w:t>
            </w:r>
          </w:p>
        </w:tc>
        <w:tc>
          <w:tcPr>
            <w:tcW w:w="3511" w:type="dxa"/>
          </w:tcPr>
          <w:p w14:paraId="25D31214" w14:textId="77777777" w:rsidR="00385E2E" w:rsidRPr="00740611" w:rsidRDefault="00385E2E" w:rsidP="007156E2">
            <w:pPr>
              <w:numPr>
                <w:ilvl w:val="0"/>
                <w:numId w:val="56"/>
              </w:numPr>
              <w:spacing w:after="100"/>
              <w:rPr>
                <w:sz w:val="22"/>
                <w:szCs w:val="22"/>
              </w:rPr>
            </w:pPr>
            <w:r w:rsidRPr="00740611">
              <w:rPr>
                <w:sz w:val="22"/>
                <w:szCs w:val="22"/>
              </w:rPr>
              <w:t>Helps anticipate needs or risks (e.g. safeguarding, building use)</w:t>
            </w:r>
          </w:p>
          <w:p w14:paraId="2D6941B0" w14:textId="77777777" w:rsidR="00385E2E" w:rsidRPr="00A54A01" w:rsidRDefault="00385E2E" w:rsidP="007156E2">
            <w:pPr>
              <w:numPr>
                <w:ilvl w:val="0"/>
                <w:numId w:val="56"/>
              </w:numPr>
              <w:spacing w:after="100"/>
              <w:rPr>
                <w:sz w:val="22"/>
                <w:szCs w:val="22"/>
              </w:rPr>
            </w:pPr>
            <w:r w:rsidRPr="00740611">
              <w:rPr>
                <w:sz w:val="22"/>
                <w:szCs w:val="22"/>
              </w:rPr>
              <w:t>Supports proactive planning</w:t>
            </w:r>
          </w:p>
        </w:tc>
        <w:tc>
          <w:tcPr>
            <w:tcW w:w="3827" w:type="dxa"/>
          </w:tcPr>
          <w:p w14:paraId="3A09CE29" w14:textId="77777777" w:rsidR="00385E2E" w:rsidRPr="00FA5753" w:rsidRDefault="00385E2E" w:rsidP="007156E2">
            <w:pPr>
              <w:pStyle w:val="ListParagraph"/>
              <w:numPr>
                <w:ilvl w:val="0"/>
                <w:numId w:val="59"/>
              </w:numPr>
              <w:spacing w:after="100"/>
              <w:rPr>
                <w:sz w:val="22"/>
                <w:szCs w:val="22"/>
              </w:rPr>
            </w:pPr>
            <w:r w:rsidRPr="00FA5753">
              <w:rPr>
                <w:sz w:val="22"/>
                <w:szCs w:val="22"/>
              </w:rPr>
              <w:t xml:space="preserve">Can reinforce existing inequalities if based on biased data </w:t>
            </w:r>
          </w:p>
          <w:p w14:paraId="2536D0D7" w14:textId="77777777" w:rsidR="00385E2E" w:rsidRPr="00FA5753" w:rsidRDefault="00385E2E" w:rsidP="007156E2">
            <w:pPr>
              <w:pStyle w:val="ListParagraph"/>
              <w:numPr>
                <w:ilvl w:val="0"/>
                <w:numId w:val="59"/>
              </w:numPr>
              <w:spacing w:after="100"/>
              <w:rPr>
                <w:sz w:val="22"/>
                <w:szCs w:val="22"/>
              </w:rPr>
            </w:pPr>
            <w:r w:rsidRPr="00FA5753">
              <w:rPr>
                <w:sz w:val="22"/>
                <w:szCs w:val="22"/>
              </w:rPr>
              <w:t>May give a false sense of certainty</w:t>
            </w:r>
          </w:p>
        </w:tc>
      </w:tr>
      <w:tr w:rsidR="00385E2E" w14:paraId="66D0B215" w14:textId="77777777" w:rsidTr="00385E2E">
        <w:trPr>
          <w:trHeight w:val="300"/>
        </w:trPr>
        <w:tc>
          <w:tcPr>
            <w:tcW w:w="3005" w:type="dxa"/>
          </w:tcPr>
          <w:p w14:paraId="06E6DE2C" w14:textId="77777777" w:rsidR="00385E2E" w:rsidRDefault="00385E2E" w:rsidP="007156E2">
            <w:pPr>
              <w:spacing w:after="100"/>
              <w:rPr>
                <w:sz w:val="22"/>
                <w:szCs w:val="22"/>
              </w:rPr>
            </w:pPr>
            <w:r w:rsidRPr="4D43BAB0">
              <w:rPr>
                <w:b/>
                <w:bCs/>
                <w:sz w:val="22"/>
                <w:szCs w:val="22"/>
              </w:rPr>
              <w:t>Open-source AI tools</w:t>
            </w:r>
            <w:r w:rsidRPr="4D43BAB0">
              <w:rPr>
                <w:sz w:val="22"/>
                <w:szCs w:val="22"/>
              </w:rPr>
              <w:t xml:space="preserve"> (like models or platforms that are freely available and modifiable)</w:t>
            </w:r>
          </w:p>
          <w:p w14:paraId="61E5F8BA" w14:textId="77777777" w:rsidR="00385E2E" w:rsidRDefault="00385E2E" w:rsidP="007156E2">
            <w:pPr>
              <w:spacing w:after="100"/>
              <w:rPr>
                <w:rFonts w:eastAsia="Aptos"/>
                <w:sz w:val="22"/>
                <w:szCs w:val="22"/>
              </w:rPr>
            </w:pPr>
            <w:r w:rsidRPr="4D43BAB0">
              <w:rPr>
                <w:b/>
                <w:bCs/>
                <w:sz w:val="22"/>
                <w:szCs w:val="22"/>
              </w:rPr>
              <w:t xml:space="preserve">Examples: </w:t>
            </w:r>
            <w:r w:rsidRPr="4D43BAB0">
              <w:rPr>
                <w:rFonts w:eastAsia="Aptos"/>
                <w:sz w:val="22"/>
                <w:szCs w:val="22"/>
              </w:rPr>
              <w:t xml:space="preserve">machine learning frameworks like TensorFlow, </w:t>
            </w:r>
            <w:proofErr w:type="spellStart"/>
            <w:r w:rsidRPr="4D43BAB0">
              <w:rPr>
                <w:rFonts w:eastAsia="Aptos"/>
                <w:sz w:val="22"/>
                <w:szCs w:val="22"/>
              </w:rPr>
              <w:t>PyTorch</w:t>
            </w:r>
            <w:proofErr w:type="spellEnd"/>
            <w:r w:rsidRPr="4D43BAB0">
              <w:rPr>
                <w:rFonts w:eastAsia="Aptos"/>
                <w:sz w:val="22"/>
                <w:szCs w:val="22"/>
              </w:rPr>
              <w:t xml:space="preserve">, and </w:t>
            </w:r>
            <w:proofErr w:type="spellStart"/>
            <w:r w:rsidRPr="4D43BAB0">
              <w:rPr>
                <w:rFonts w:eastAsia="Aptos"/>
                <w:sz w:val="22"/>
                <w:szCs w:val="22"/>
              </w:rPr>
              <w:t>Keras</w:t>
            </w:r>
            <w:proofErr w:type="spellEnd"/>
            <w:r w:rsidRPr="4D43BAB0">
              <w:rPr>
                <w:rFonts w:eastAsia="Aptos"/>
                <w:sz w:val="22"/>
                <w:szCs w:val="22"/>
              </w:rPr>
              <w:t>; a library for computer vision called OpenCV</w:t>
            </w:r>
          </w:p>
        </w:tc>
        <w:tc>
          <w:tcPr>
            <w:tcW w:w="3511" w:type="dxa"/>
          </w:tcPr>
          <w:p w14:paraId="4E83E0FE" w14:textId="77777777" w:rsidR="00385E2E" w:rsidRDefault="00385E2E" w:rsidP="007156E2">
            <w:pPr>
              <w:spacing w:after="100"/>
              <w:rPr>
                <w:sz w:val="22"/>
                <w:szCs w:val="22"/>
              </w:rPr>
            </w:pPr>
            <w:r w:rsidRPr="4D43BAB0">
              <w:rPr>
                <w:b/>
                <w:bCs/>
                <w:sz w:val="22"/>
                <w:szCs w:val="22"/>
              </w:rPr>
              <w:t>Free to use</w:t>
            </w:r>
            <w:r w:rsidRPr="4D43BAB0">
              <w:rPr>
                <w:sz w:val="22"/>
                <w:szCs w:val="22"/>
              </w:rPr>
              <w:t xml:space="preserve">: Most open-source AI tools are available at no cost, making them ideal for charities with limited budgets. </w:t>
            </w:r>
          </w:p>
          <w:p w14:paraId="345B5FEB" w14:textId="77777777" w:rsidR="00385E2E" w:rsidRDefault="00385E2E" w:rsidP="007156E2">
            <w:pPr>
              <w:spacing w:after="100"/>
              <w:rPr>
                <w:sz w:val="22"/>
                <w:szCs w:val="22"/>
              </w:rPr>
            </w:pPr>
            <w:r w:rsidRPr="4D43BAB0">
              <w:rPr>
                <w:b/>
                <w:bCs/>
                <w:sz w:val="22"/>
                <w:szCs w:val="22"/>
              </w:rPr>
              <w:t>No vendor lock-in</w:t>
            </w:r>
            <w:r w:rsidRPr="4D43BAB0">
              <w:rPr>
                <w:sz w:val="22"/>
                <w:szCs w:val="22"/>
              </w:rPr>
              <w:t xml:space="preserve">: You’re not tied to a single provider, which gives you flexibility and control. </w:t>
            </w:r>
          </w:p>
          <w:p w14:paraId="307B8693" w14:textId="77777777" w:rsidR="00385E2E" w:rsidRDefault="00385E2E" w:rsidP="007156E2">
            <w:pPr>
              <w:spacing w:after="100"/>
              <w:rPr>
                <w:sz w:val="22"/>
                <w:szCs w:val="22"/>
              </w:rPr>
            </w:pPr>
            <w:r w:rsidRPr="4D43BAB0">
              <w:rPr>
                <w:sz w:val="22"/>
                <w:szCs w:val="22"/>
              </w:rPr>
              <w:t xml:space="preserve">If you know how, you can </w:t>
            </w:r>
            <w:r w:rsidRPr="4D43BAB0">
              <w:rPr>
                <w:b/>
                <w:bCs/>
                <w:sz w:val="22"/>
                <w:szCs w:val="22"/>
              </w:rPr>
              <w:t>adapt the tool</w:t>
            </w:r>
            <w:r w:rsidRPr="4D43BAB0">
              <w:rPr>
                <w:sz w:val="22"/>
                <w:szCs w:val="22"/>
              </w:rPr>
              <w:t xml:space="preserve"> to suit your specific needs—whether for communications, data analysis, or community engagement.</w:t>
            </w:r>
          </w:p>
          <w:p w14:paraId="0DE684D4" w14:textId="77777777" w:rsidR="00385E2E" w:rsidRDefault="00385E2E" w:rsidP="007156E2">
            <w:pPr>
              <w:numPr>
                <w:ilvl w:val="0"/>
                <w:numId w:val="50"/>
              </w:numPr>
              <w:spacing w:after="100"/>
              <w:rPr>
                <w:sz w:val="22"/>
                <w:szCs w:val="22"/>
              </w:rPr>
            </w:pPr>
            <w:r w:rsidRPr="4D43BAB0">
              <w:rPr>
                <w:sz w:val="22"/>
                <w:szCs w:val="22"/>
              </w:rPr>
              <w:t xml:space="preserve">Many open-source projects are backed by </w:t>
            </w:r>
            <w:r w:rsidRPr="4D43BAB0">
              <w:rPr>
                <w:b/>
                <w:bCs/>
                <w:sz w:val="22"/>
                <w:szCs w:val="22"/>
              </w:rPr>
              <w:t>active communities</w:t>
            </w:r>
            <w:r w:rsidRPr="4D43BAB0">
              <w:rPr>
                <w:sz w:val="22"/>
                <w:szCs w:val="22"/>
              </w:rPr>
              <w:t xml:space="preserve"> that share improvements, plugins, and advice.</w:t>
            </w:r>
          </w:p>
          <w:p w14:paraId="5F82812C" w14:textId="77777777" w:rsidR="00385E2E" w:rsidRDefault="00385E2E" w:rsidP="007156E2">
            <w:pPr>
              <w:numPr>
                <w:ilvl w:val="0"/>
                <w:numId w:val="50"/>
              </w:numPr>
              <w:spacing w:after="100"/>
              <w:rPr>
                <w:sz w:val="22"/>
                <w:szCs w:val="22"/>
              </w:rPr>
            </w:pPr>
            <w:r w:rsidRPr="4D43BAB0">
              <w:rPr>
                <w:sz w:val="22"/>
                <w:szCs w:val="22"/>
              </w:rPr>
              <w:t xml:space="preserve">You benefit from </w:t>
            </w:r>
            <w:r w:rsidRPr="4D43BAB0">
              <w:rPr>
                <w:b/>
                <w:bCs/>
                <w:sz w:val="22"/>
                <w:szCs w:val="22"/>
              </w:rPr>
              <w:t>rapid innovation</w:t>
            </w:r>
            <w:r w:rsidRPr="4D43BAB0">
              <w:rPr>
                <w:sz w:val="22"/>
                <w:szCs w:val="22"/>
              </w:rPr>
              <w:t xml:space="preserve"> and shared learning across sectors.</w:t>
            </w:r>
          </w:p>
          <w:p w14:paraId="2CA24BC1" w14:textId="77777777" w:rsidR="00385E2E" w:rsidRDefault="00385E2E" w:rsidP="007156E2">
            <w:pPr>
              <w:spacing w:after="100"/>
              <w:rPr>
                <w:sz w:val="22"/>
                <w:szCs w:val="22"/>
              </w:rPr>
            </w:pPr>
            <w:r w:rsidRPr="4D43BAB0">
              <w:rPr>
                <w:sz w:val="22"/>
                <w:szCs w:val="22"/>
              </w:rPr>
              <w:t xml:space="preserve">Using open-source tools can help </w:t>
            </w:r>
            <w:r w:rsidRPr="4D43BAB0">
              <w:rPr>
                <w:b/>
                <w:bCs/>
                <w:sz w:val="22"/>
                <w:szCs w:val="22"/>
              </w:rPr>
              <w:t>build digital skills</w:t>
            </w:r>
            <w:r w:rsidRPr="4D43BAB0">
              <w:rPr>
                <w:sz w:val="22"/>
                <w:szCs w:val="22"/>
              </w:rPr>
              <w:t xml:space="preserve"> within your team or volunteer base. </w:t>
            </w:r>
          </w:p>
          <w:p w14:paraId="6940EBA0" w14:textId="77777777" w:rsidR="00385E2E" w:rsidRDefault="00385E2E" w:rsidP="007156E2">
            <w:pPr>
              <w:spacing w:after="100"/>
              <w:rPr>
                <w:sz w:val="22"/>
                <w:szCs w:val="22"/>
              </w:rPr>
            </w:pPr>
            <w:r w:rsidRPr="4D43BAB0">
              <w:rPr>
                <w:sz w:val="22"/>
                <w:szCs w:val="22"/>
              </w:rPr>
              <w:lastRenderedPageBreak/>
              <w:t xml:space="preserve">Encourages a culture of </w:t>
            </w:r>
            <w:r w:rsidRPr="4D43BAB0">
              <w:rPr>
                <w:b/>
                <w:bCs/>
                <w:sz w:val="22"/>
                <w:szCs w:val="22"/>
              </w:rPr>
              <w:t>experimentation and learning</w:t>
            </w:r>
            <w:r w:rsidRPr="4D43BAB0">
              <w:rPr>
                <w:sz w:val="22"/>
                <w:szCs w:val="22"/>
              </w:rPr>
              <w:t>, which can be empowering for smaller or rural churches.</w:t>
            </w:r>
          </w:p>
        </w:tc>
        <w:tc>
          <w:tcPr>
            <w:tcW w:w="3827" w:type="dxa"/>
          </w:tcPr>
          <w:p w14:paraId="7A9C4205" w14:textId="77777777" w:rsidR="00385E2E" w:rsidRDefault="00385E2E" w:rsidP="007156E2">
            <w:pPr>
              <w:spacing w:after="100"/>
              <w:rPr>
                <w:sz w:val="22"/>
                <w:szCs w:val="22"/>
              </w:rPr>
            </w:pPr>
            <w:r w:rsidRPr="4D43BAB0">
              <w:rPr>
                <w:b/>
                <w:bCs/>
                <w:sz w:val="22"/>
                <w:szCs w:val="22"/>
              </w:rPr>
              <w:lastRenderedPageBreak/>
              <w:t>Security vulnerabilities</w:t>
            </w:r>
            <w:r w:rsidRPr="4D43BAB0">
              <w:rPr>
                <w:sz w:val="22"/>
                <w:szCs w:val="22"/>
              </w:rPr>
              <w:t xml:space="preserve">: Open-source tools may lack robust security features, making them more susceptible to misuse or cyberattacks. </w:t>
            </w:r>
          </w:p>
          <w:p w14:paraId="579DC568" w14:textId="77777777" w:rsidR="00385E2E" w:rsidRDefault="00385E2E" w:rsidP="007156E2">
            <w:pPr>
              <w:spacing w:after="100"/>
              <w:rPr>
                <w:sz w:val="22"/>
                <w:szCs w:val="22"/>
              </w:rPr>
            </w:pPr>
            <w:r w:rsidRPr="4D43BAB0">
              <w:rPr>
                <w:b/>
                <w:bCs/>
                <w:sz w:val="22"/>
                <w:szCs w:val="22"/>
              </w:rPr>
              <w:t>Lack of accountability</w:t>
            </w:r>
            <w:r w:rsidRPr="4D43BAB0">
              <w:rPr>
                <w:sz w:val="22"/>
                <w:szCs w:val="22"/>
              </w:rPr>
              <w:t xml:space="preserve">: There may be no clear organisation responsible for maintaining or updating the tool, which can lead to outdated or unreliable performance. </w:t>
            </w:r>
          </w:p>
          <w:p w14:paraId="5AAB0FE8" w14:textId="77777777" w:rsidR="00385E2E" w:rsidRDefault="00385E2E" w:rsidP="007156E2">
            <w:pPr>
              <w:spacing w:after="100"/>
              <w:rPr>
                <w:sz w:val="22"/>
                <w:szCs w:val="22"/>
              </w:rPr>
            </w:pPr>
            <w:r w:rsidRPr="4D43BAB0">
              <w:rPr>
                <w:b/>
                <w:bCs/>
                <w:sz w:val="22"/>
                <w:szCs w:val="22"/>
              </w:rPr>
              <w:t>Unverified outputs</w:t>
            </w:r>
            <w:r w:rsidRPr="4D43BAB0">
              <w:rPr>
                <w:sz w:val="22"/>
                <w:szCs w:val="22"/>
              </w:rPr>
              <w:t xml:space="preserve">: These tools may not have been rigorously tested for accuracy, fairness, or bias—posing reputational and ethical risks. </w:t>
            </w:r>
          </w:p>
          <w:p w14:paraId="6F8E0B0C" w14:textId="77777777" w:rsidR="00385E2E" w:rsidRDefault="00385E2E" w:rsidP="007156E2">
            <w:pPr>
              <w:spacing w:after="100"/>
              <w:rPr>
                <w:sz w:val="22"/>
                <w:szCs w:val="22"/>
              </w:rPr>
            </w:pPr>
            <w:r w:rsidRPr="4D43BAB0">
              <w:rPr>
                <w:b/>
                <w:bCs/>
                <w:sz w:val="22"/>
                <w:szCs w:val="22"/>
              </w:rPr>
              <w:t>Licensing issues</w:t>
            </w:r>
            <w:r w:rsidRPr="4D43BAB0">
              <w:rPr>
                <w:sz w:val="22"/>
                <w:szCs w:val="22"/>
              </w:rPr>
              <w:t>: Some open-source tools have complex or unclear licensing terms, which could lead to unintended breaches of copyright or usage rights.</w:t>
            </w:r>
          </w:p>
          <w:p w14:paraId="374ACE69" w14:textId="77777777" w:rsidR="00385E2E" w:rsidRDefault="00385E2E" w:rsidP="007156E2">
            <w:pPr>
              <w:spacing w:after="100"/>
              <w:rPr>
                <w:b/>
                <w:bCs/>
                <w:sz w:val="22"/>
                <w:szCs w:val="22"/>
              </w:rPr>
            </w:pPr>
            <w:r w:rsidRPr="4D43BAB0">
              <w:rPr>
                <w:b/>
                <w:bCs/>
                <w:sz w:val="22"/>
                <w:szCs w:val="22"/>
              </w:rPr>
              <w:t>Risks of Uploading Sensitive Information to AI Tools</w:t>
            </w:r>
          </w:p>
          <w:p w14:paraId="4BDD6025" w14:textId="77777777" w:rsidR="00385E2E" w:rsidRDefault="00385E2E" w:rsidP="007156E2">
            <w:pPr>
              <w:spacing w:after="100"/>
              <w:rPr>
                <w:sz w:val="22"/>
                <w:szCs w:val="22"/>
              </w:rPr>
            </w:pPr>
            <w:r w:rsidRPr="4D43BAB0">
              <w:rPr>
                <w:sz w:val="22"/>
                <w:szCs w:val="22"/>
              </w:rPr>
              <w:lastRenderedPageBreak/>
              <w:t>This is one of the most critical areas of concern for charities handling personal or pastoral data:</w:t>
            </w:r>
          </w:p>
          <w:p w14:paraId="06BE48A8" w14:textId="77777777" w:rsidR="00385E2E" w:rsidRDefault="00385E2E" w:rsidP="007156E2">
            <w:pPr>
              <w:numPr>
                <w:ilvl w:val="0"/>
                <w:numId w:val="51"/>
              </w:numPr>
              <w:spacing w:after="100"/>
              <w:rPr>
                <w:sz w:val="22"/>
                <w:szCs w:val="22"/>
              </w:rPr>
            </w:pPr>
            <w:r w:rsidRPr="4D43BAB0">
              <w:rPr>
                <w:b/>
                <w:bCs/>
                <w:sz w:val="22"/>
                <w:szCs w:val="22"/>
              </w:rPr>
              <w:t>Data privacy breaches</w:t>
            </w:r>
            <w:r w:rsidRPr="4D43BAB0">
              <w:rPr>
                <w:sz w:val="22"/>
                <w:szCs w:val="22"/>
              </w:rPr>
              <w:t xml:space="preserve">: Uploading names, contact details, or pastoral notes to AI tools—especially public or cloud-based ones—can violate </w:t>
            </w:r>
            <w:r w:rsidRPr="4D43BAB0">
              <w:rPr>
                <w:b/>
                <w:bCs/>
                <w:sz w:val="22"/>
                <w:szCs w:val="22"/>
              </w:rPr>
              <w:t>GDPR</w:t>
            </w:r>
            <w:r w:rsidRPr="4D43BAB0">
              <w:rPr>
                <w:sz w:val="22"/>
                <w:szCs w:val="22"/>
              </w:rPr>
              <w:t xml:space="preserve"> and </w:t>
            </w:r>
            <w:r w:rsidRPr="4D43BAB0">
              <w:rPr>
                <w:b/>
                <w:bCs/>
                <w:sz w:val="22"/>
                <w:szCs w:val="22"/>
              </w:rPr>
              <w:t>safeguarding policies</w:t>
            </w:r>
            <w:r w:rsidRPr="4D43BAB0">
              <w:rPr>
                <w:sz w:val="22"/>
                <w:szCs w:val="22"/>
              </w:rPr>
              <w:t>.</w:t>
            </w:r>
          </w:p>
          <w:p w14:paraId="4CF60702" w14:textId="77777777" w:rsidR="00385E2E" w:rsidRDefault="00385E2E" w:rsidP="007156E2">
            <w:pPr>
              <w:numPr>
                <w:ilvl w:val="0"/>
                <w:numId w:val="51"/>
              </w:numPr>
              <w:spacing w:after="100"/>
              <w:rPr>
                <w:sz w:val="22"/>
                <w:szCs w:val="22"/>
              </w:rPr>
            </w:pPr>
            <w:r w:rsidRPr="4D43BAB0">
              <w:rPr>
                <w:b/>
                <w:bCs/>
                <w:sz w:val="22"/>
                <w:szCs w:val="22"/>
              </w:rPr>
              <w:t>Uncontrolled data storage</w:t>
            </w:r>
            <w:r w:rsidRPr="4D43BAB0">
              <w:rPr>
                <w:sz w:val="22"/>
                <w:szCs w:val="22"/>
              </w:rPr>
              <w:t>: Some tools may store uploaded data for training or analysis without clear consent, even if anonymised.</w:t>
            </w:r>
          </w:p>
          <w:p w14:paraId="1577B77D" w14:textId="77777777" w:rsidR="00385E2E" w:rsidRDefault="00385E2E" w:rsidP="007156E2">
            <w:pPr>
              <w:numPr>
                <w:ilvl w:val="0"/>
                <w:numId w:val="51"/>
              </w:numPr>
              <w:spacing w:after="100"/>
              <w:rPr>
                <w:sz w:val="22"/>
                <w:szCs w:val="22"/>
              </w:rPr>
            </w:pPr>
            <w:r w:rsidRPr="4D43BAB0">
              <w:rPr>
                <w:b/>
                <w:bCs/>
                <w:sz w:val="22"/>
                <w:szCs w:val="22"/>
              </w:rPr>
              <w:t>Lack of confidentiality</w:t>
            </w:r>
            <w:r w:rsidRPr="4D43BAB0">
              <w:rPr>
                <w:sz w:val="22"/>
                <w:szCs w:val="22"/>
              </w:rPr>
              <w:t>: AI tools are not secure environments for handling sensitive information like safeguarding concerns, HR issues, or financial data.</w:t>
            </w:r>
          </w:p>
          <w:p w14:paraId="2CC6EF22" w14:textId="77777777" w:rsidR="00385E2E" w:rsidRDefault="00385E2E" w:rsidP="007156E2">
            <w:pPr>
              <w:numPr>
                <w:ilvl w:val="0"/>
                <w:numId w:val="51"/>
              </w:numPr>
              <w:spacing w:after="100"/>
              <w:rPr>
                <w:sz w:val="22"/>
                <w:szCs w:val="22"/>
              </w:rPr>
            </w:pPr>
            <w:r w:rsidRPr="4D43BAB0">
              <w:rPr>
                <w:b/>
                <w:bCs/>
                <w:sz w:val="22"/>
                <w:szCs w:val="22"/>
              </w:rPr>
              <w:t>Reputational damage</w:t>
            </w:r>
            <w:r w:rsidRPr="4D43BAB0">
              <w:rPr>
                <w:sz w:val="22"/>
                <w:szCs w:val="22"/>
              </w:rPr>
              <w:t>: A data leak or misuse of information—even accidental—can seriously harm trust in the church or charity.</w:t>
            </w:r>
          </w:p>
        </w:tc>
      </w:tr>
    </w:tbl>
    <w:p w14:paraId="7BA33047" w14:textId="77777777" w:rsidR="00FE55FF" w:rsidRDefault="00FE55FF" w:rsidP="00FE55FF"/>
    <w:p w14:paraId="1C11760C" w14:textId="77777777" w:rsidR="0092631F" w:rsidRDefault="0092631F">
      <w:pPr>
        <w:spacing w:line="278" w:lineRule="auto"/>
        <w:rPr>
          <w:rFonts w:asciiTheme="majorHAnsi" w:eastAsiaTheme="majorEastAsia" w:hAnsiTheme="majorHAnsi" w:cstheme="majorBidi"/>
          <w:color w:val="000000" w:themeColor="text1"/>
          <w:sz w:val="32"/>
          <w:szCs w:val="32"/>
        </w:rPr>
      </w:pPr>
      <w:r>
        <w:rPr>
          <w:color w:val="000000" w:themeColor="text1"/>
        </w:rPr>
        <w:br w:type="page"/>
      </w:r>
    </w:p>
    <w:p w14:paraId="5502A447" w14:textId="508F147A" w:rsidR="001C5DCC" w:rsidRPr="008C03FF" w:rsidRDefault="001C5DCC" w:rsidP="001C5DCC">
      <w:pPr>
        <w:pStyle w:val="Heading1"/>
        <w:rPr>
          <w:color w:val="000000" w:themeColor="text1"/>
        </w:rPr>
      </w:pPr>
      <w:r w:rsidRPr="008C03FF">
        <w:rPr>
          <w:color w:val="000000" w:themeColor="text1"/>
        </w:rPr>
        <w:lastRenderedPageBreak/>
        <w:t>Guidance for developing a PCC Policy on the use of AI</w:t>
      </w:r>
    </w:p>
    <w:p w14:paraId="5C3BC72E" w14:textId="1A53D2B4" w:rsidR="00101A08" w:rsidRPr="008C03FF" w:rsidRDefault="00101A08" w:rsidP="008C03FF">
      <w:pPr>
        <w:pStyle w:val="Heading2"/>
      </w:pPr>
      <w:r w:rsidRPr="008C03FF">
        <w:t xml:space="preserve">1. </w:t>
      </w:r>
      <w:r w:rsidRPr="008C03FF">
        <w:t>Policy Statement</w:t>
      </w:r>
    </w:p>
    <w:p w14:paraId="7C550979" w14:textId="77777777" w:rsidR="00101A08" w:rsidRPr="00FA5753" w:rsidRDefault="00101A08" w:rsidP="00101A08">
      <w:r w:rsidRPr="00FA5753">
        <w:t>Questions to consider:</w:t>
      </w:r>
    </w:p>
    <w:p w14:paraId="65595806" w14:textId="77777777" w:rsidR="00101A08" w:rsidRPr="00740611" w:rsidRDefault="00101A08" w:rsidP="008C03FF">
      <w:pPr>
        <w:pStyle w:val="ListParagraph"/>
        <w:numPr>
          <w:ilvl w:val="0"/>
          <w:numId w:val="68"/>
        </w:numPr>
      </w:pPr>
      <w:r w:rsidRPr="4D43BAB0">
        <w:t xml:space="preserve">What is your overall position on the use of AI within your church and ministry? How do you balance welcoming technological advancement and human flourishing?  </w:t>
      </w:r>
    </w:p>
    <w:p w14:paraId="2B3A2306" w14:textId="51B56874" w:rsidR="00101A08" w:rsidRPr="008C03FF" w:rsidRDefault="00101A08" w:rsidP="008C03FF">
      <w:pPr>
        <w:pStyle w:val="ListParagraph"/>
        <w:numPr>
          <w:ilvl w:val="0"/>
          <w:numId w:val="68"/>
        </w:numPr>
      </w:pPr>
      <w:r w:rsidRPr="00740611">
        <w:t>Where do you see the overarching risks and benefits?</w:t>
      </w:r>
    </w:p>
    <w:p w14:paraId="705E6855" w14:textId="3041EBD4" w:rsidR="00101A08" w:rsidRPr="00101A08" w:rsidRDefault="00101A08" w:rsidP="008C03FF">
      <w:pPr>
        <w:pStyle w:val="Heading2"/>
      </w:pPr>
      <w:r>
        <w:t xml:space="preserve">2. </w:t>
      </w:r>
      <w:r w:rsidRPr="00101A08">
        <w:t>Who is covered by the policy?</w:t>
      </w:r>
    </w:p>
    <w:p w14:paraId="70D565D5" w14:textId="77777777" w:rsidR="00101A08" w:rsidRPr="00FA5753" w:rsidRDefault="00101A08" w:rsidP="008C03FF">
      <w:r w:rsidRPr="00FA5753">
        <w:t>Questions to consider:</w:t>
      </w:r>
    </w:p>
    <w:p w14:paraId="45B09E61" w14:textId="77777777" w:rsidR="00101A08" w:rsidRPr="00740611" w:rsidRDefault="00101A08" w:rsidP="008C03FF">
      <w:pPr>
        <w:pStyle w:val="ListParagraph"/>
        <w:numPr>
          <w:ilvl w:val="0"/>
          <w:numId w:val="69"/>
        </w:numPr>
      </w:pPr>
      <w:r w:rsidRPr="4D43BAB0">
        <w:t xml:space="preserve">Will the policy apply to office holders?  </w:t>
      </w:r>
    </w:p>
    <w:p w14:paraId="23B8CEC6" w14:textId="77777777" w:rsidR="00101A08" w:rsidRPr="00740611" w:rsidRDefault="00101A08" w:rsidP="008C03FF">
      <w:pPr>
        <w:pStyle w:val="ListParagraph"/>
        <w:numPr>
          <w:ilvl w:val="0"/>
          <w:numId w:val="69"/>
        </w:numPr>
      </w:pPr>
      <w:r w:rsidRPr="00740611">
        <w:t xml:space="preserve">Staff employed by the </w:t>
      </w:r>
      <w:proofErr w:type="gramStart"/>
      <w:r w:rsidRPr="00740611">
        <w:t>PCC?</w:t>
      </w:r>
      <w:proofErr w:type="gramEnd"/>
      <w:r w:rsidRPr="00740611">
        <w:t xml:space="preserve">  </w:t>
      </w:r>
    </w:p>
    <w:p w14:paraId="3CF5EA4F" w14:textId="77777777" w:rsidR="0092631F" w:rsidRDefault="00101A08" w:rsidP="0092631F">
      <w:r w:rsidRPr="00740611">
        <w:t>Volunteers (think about what you expect of church wardens, treasurers, PCCs members, those involved in delivering ministry such as children’s workers, worship leaders, those leading prayers, home/small group leaders? Visiting speakers?</w:t>
      </w:r>
      <w:r>
        <w:t>)</w:t>
      </w:r>
    </w:p>
    <w:p w14:paraId="0C049868" w14:textId="08EB10F3" w:rsidR="00101A08" w:rsidRPr="0092631F" w:rsidRDefault="00101A08" w:rsidP="0092631F">
      <w:pPr>
        <w:pStyle w:val="Heading2"/>
        <w:rPr>
          <w:color w:val="auto"/>
          <w:sz w:val="24"/>
          <w:szCs w:val="24"/>
        </w:rPr>
      </w:pPr>
      <w:r>
        <w:t xml:space="preserve">3. </w:t>
      </w:r>
      <w:r w:rsidRPr="00101A08">
        <w:t>Definition of Artificial Intelligence Tools</w:t>
      </w:r>
    </w:p>
    <w:p w14:paraId="27577412" w14:textId="77777777" w:rsidR="00101A08" w:rsidRPr="00FA5753" w:rsidRDefault="00101A08" w:rsidP="0092631F">
      <w:r w:rsidRPr="00FA5753">
        <w:t>This may well change as AI develops but current key tools might include the use of:</w:t>
      </w:r>
    </w:p>
    <w:p w14:paraId="610CA968" w14:textId="415E3611" w:rsidR="00101A08" w:rsidRPr="00740611" w:rsidRDefault="00101A08" w:rsidP="0092631F">
      <w:pPr>
        <w:pStyle w:val="ListParagraph"/>
        <w:numPr>
          <w:ilvl w:val="0"/>
          <w:numId w:val="72"/>
        </w:numPr>
      </w:pPr>
      <w:r w:rsidRPr="00740611">
        <w:t>Large Language Models (such as ChatGPT, Claude, or Bard)</w:t>
      </w:r>
    </w:p>
    <w:p w14:paraId="3DCBF6F0" w14:textId="0181535C" w:rsidR="00101A08" w:rsidRPr="00740611" w:rsidRDefault="00101A08" w:rsidP="0092631F">
      <w:pPr>
        <w:pStyle w:val="ListParagraph"/>
        <w:numPr>
          <w:ilvl w:val="0"/>
          <w:numId w:val="72"/>
        </w:numPr>
      </w:pPr>
      <w:r w:rsidRPr="00740611">
        <w:t>AI-powered productivity tools</w:t>
      </w:r>
    </w:p>
    <w:p w14:paraId="54CD2E34" w14:textId="7F123CCF" w:rsidR="00101A08" w:rsidRPr="00740611" w:rsidRDefault="00101A08" w:rsidP="0092631F">
      <w:pPr>
        <w:pStyle w:val="ListParagraph"/>
        <w:numPr>
          <w:ilvl w:val="0"/>
          <w:numId w:val="72"/>
        </w:numPr>
      </w:pPr>
      <w:r w:rsidRPr="00740611">
        <w:t>AI image generation tools</w:t>
      </w:r>
    </w:p>
    <w:p w14:paraId="5E7252A3" w14:textId="776254AC" w:rsidR="00101A08" w:rsidRPr="00740611" w:rsidRDefault="00101A08" w:rsidP="0092631F">
      <w:pPr>
        <w:pStyle w:val="ListParagraph"/>
        <w:numPr>
          <w:ilvl w:val="0"/>
          <w:numId w:val="72"/>
        </w:numPr>
      </w:pPr>
      <w:r w:rsidRPr="00740611">
        <w:t>AI transcription services</w:t>
      </w:r>
    </w:p>
    <w:p w14:paraId="62D91792" w14:textId="17CF7D3C" w:rsidR="00101A08" w:rsidRPr="00740611" w:rsidRDefault="00101A08" w:rsidP="0092631F">
      <w:pPr>
        <w:pStyle w:val="ListParagraph"/>
        <w:numPr>
          <w:ilvl w:val="0"/>
          <w:numId w:val="72"/>
        </w:numPr>
      </w:pPr>
      <w:r w:rsidRPr="00740611">
        <w:t>AI-powered analysis tools</w:t>
      </w:r>
    </w:p>
    <w:p w14:paraId="2D3A435B" w14:textId="080BF390" w:rsidR="00101A08" w:rsidRPr="0092631F" w:rsidRDefault="00101A08" w:rsidP="0092631F">
      <w:pPr>
        <w:pStyle w:val="ListParagraph"/>
        <w:numPr>
          <w:ilvl w:val="0"/>
          <w:numId w:val="72"/>
        </w:numPr>
      </w:pPr>
      <w:r w:rsidRPr="00740611">
        <w:t>AI writing assistance tools</w:t>
      </w:r>
    </w:p>
    <w:p w14:paraId="2F36C284" w14:textId="77777777" w:rsidR="00101A08" w:rsidRPr="00740611" w:rsidRDefault="00101A08" w:rsidP="0092631F">
      <w:r w:rsidRPr="00740611">
        <w:rPr>
          <w:b/>
          <w:bCs/>
        </w:rPr>
        <w:t>Generative AI</w:t>
      </w:r>
      <w:r w:rsidRPr="00740611">
        <w:t xml:space="preserve"> (GenAI) is technology that synthesizes new text, audio, or imagery from bodies of data in response to user prompts. GenAI models can be used in public AI tools, such as ChatGPT or within applications such as Adobe applications.</w:t>
      </w:r>
    </w:p>
    <w:p w14:paraId="091BC3D4" w14:textId="0F66A6E4" w:rsidR="00101A08" w:rsidRPr="0092631F" w:rsidRDefault="00101A08" w:rsidP="0092631F">
      <w:r w:rsidRPr="00740611">
        <w:rPr>
          <w:b/>
          <w:bCs/>
        </w:rPr>
        <w:t>Analytical AI</w:t>
      </w:r>
      <w:r w:rsidRPr="00740611">
        <w:t xml:space="preserve"> refers to systems that use data to identify patterns, make predictions, or support decision-making. It does not create new content but helps analyse information—such as trends in giving, attendance, or building use—to inform planning and strategy.</w:t>
      </w:r>
    </w:p>
    <w:p w14:paraId="0934600E" w14:textId="0E989963" w:rsidR="00101A08" w:rsidRPr="0092631F" w:rsidRDefault="0092631F" w:rsidP="0092631F">
      <w:pPr>
        <w:pStyle w:val="Heading2"/>
      </w:pPr>
      <w:r>
        <w:t xml:space="preserve">4. </w:t>
      </w:r>
      <w:r w:rsidR="00101A08" w:rsidRPr="0092631F">
        <w:t>Approved Artificial Intelligence Tools</w:t>
      </w:r>
    </w:p>
    <w:p w14:paraId="3955A9DD" w14:textId="77777777" w:rsidR="00101A08" w:rsidRDefault="00101A08" w:rsidP="0092631F">
      <w:pPr>
        <w:rPr>
          <w:i/>
          <w:iCs/>
        </w:rPr>
      </w:pPr>
      <w:r>
        <w:rPr>
          <w:i/>
          <w:iCs/>
        </w:rPr>
        <w:t>Questions to consider:</w:t>
      </w:r>
    </w:p>
    <w:p w14:paraId="266266A4" w14:textId="77777777" w:rsidR="00101A08" w:rsidRDefault="00101A08" w:rsidP="0092631F">
      <w:pPr>
        <w:pStyle w:val="ListParagraph"/>
        <w:numPr>
          <w:ilvl w:val="0"/>
          <w:numId w:val="73"/>
        </w:numPr>
      </w:pPr>
      <w:r w:rsidRPr="00FA5753">
        <w:t xml:space="preserve">You might want to think here about which tools you are and are not happy to have used on behalf of your church.  </w:t>
      </w:r>
    </w:p>
    <w:p w14:paraId="280875E0" w14:textId="77777777" w:rsidR="00101A08" w:rsidRPr="00FA5753" w:rsidRDefault="00101A08" w:rsidP="0092631F">
      <w:pPr>
        <w:pStyle w:val="ListParagraph"/>
        <w:numPr>
          <w:ilvl w:val="0"/>
          <w:numId w:val="73"/>
        </w:numPr>
      </w:pPr>
      <w:r w:rsidRPr="4D43BAB0">
        <w:t>You should consider carefully the balance between the risks and benefits and what you are happy to allow and under what circumstances. As a diocesan team we have currently limited the use of AI tools and provided a mechanism for review of these.  See our policy for how we are currently managing this.</w:t>
      </w:r>
    </w:p>
    <w:p w14:paraId="679ED31C" w14:textId="77777777" w:rsidR="00101A08" w:rsidRPr="00740611" w:rsidRDefault="00101A08" w:rsidP="0092631F"/>
    <w:p w14:paraId="5315D6FA" w14:textId="6DA61EEE" w:rsidR="00101A08" w:rsidRPr="00A54A01" w:rsidRDefault="0092631F" w:rsidP="0092631F">
      <w:pPr>
        <w:pStyle w:val="Heading2"/>
      </w:pPr>
      <w:r>
        <w:lastRenderedPageBreak/>
        <w:t xml:space="preserve">5. </w:t>
      </w:r>
      <w:r w:rsidR="00101A08" w:rsidRPr="00A54A01">
        <w:t>Data Security, Safeguarding and Confidentiality</w:t>
      </w:r>
    </w:p>
    <w:p w14:paraId="07E50DB0" w14:textId="77777777" w:rsidR="00101A08" w:rsidRPr="00A54A01" w:rsidRDefault="00101A08" w:rsidP="0092631F">
      <w:pPr>
        <w:rPr>
          <w:i/>
          <w:iCs/>
        </w:rPr>
      </w:pPr>
      <w:r w:rsidRPr="00A54A01">
        <w:rPr>
          <w:i/>
          <w:iCs/>
        </w:rPr>
        <w:t xml:space="preserve">Questions to </w:t>
      </w:r>
      <w:r>
        <w:rPr>
          <w:i/>
          <w:iCs/>
        </w:rPr>
        <w:t>consider</w:t>
      </w:r>
      <w:r w:rsidRPr="00A54A01">
        <w:rPr>
          <w:i/>
          <w:iCs/>
        </w:rPr>
        <w:t>:</w:t>
      </w:r>
    </w:p>
    <w:p w14:paraId="794ADCBF" w14:textId="77777777" w:rsidR="00101A08" w:rsidRPr="00740611" w:rsidRDefault="00101A08" w:rsidP="0092631F">
      <w:pPr>
        <w:pStyle w:val="ListParagraph"/>
        <w:numPr>
          <w:ilvl w:val="0"/>
          <w:numId w:val="74"/>
        </w:numPr>
      </w:pPr>
      <w:r w:rsidRPr="4D43BAB0">
        <w:t>What level of data should/ should not be used in AI tools (think about parishioners/ congregation/ staff information, minutes of meetings, safeguarding records, images – of both your church, people you know and people you don’t.</w:t>
      </w:r>
      <w:r>
        <w:t>)</w:t>
      </w:r>
    </w:p>
    <w:p w14:paraId="480373FD" w14:textId="77777777" w:rsidR="00101A08" w:rsidRPr="00740611" w:rsidRDefault="00101A08" w:rsidP="0092631F">
      <w:pPr>
        <w:pStyle w:val="ListParagraph"/>
        <w:numPr>
          <w:ilvl w:val="0"/>
          <w:numId w:val="74"/>
        </w:numPr>
      </w:pPr>
      <w:r w:rsidRPr="00740611">
        <w:t xml:space="preserve">Be aware that information </w:t>
      </w:r>
      <w:proofErr w:type="gramStart"/>
      <w:r w:rsidRPr="00740611">
        <w:t>entered into</w:t>
      </w:r>
      <w:proofErr w:type="gramEnd"/>
      <w:r w:rsidRPr="00740611">
        <w:t xml:space="preserve"> external AI tools may be retained by the service provider</w:t>
      </w:r>
    </w:p>
    <w:p w14:paraId="66B055DF" w14:textId="1FC47FBE" w:rsidR="00101A08" w:rsidRPr="00740611" w:rsidRDefault="00101A08" w:rsidP="0092631F">
      <w:pPr>
        <w:pStyle w:val="ListParagraph"/>
        <w:numPr>
          <w:ilvl w:val="0"/>
          <w:numId w:val="74"/>
        </w:numPr>
      </w:pPr>
      <w:r w:rsidRPr="00740611">
        <w:t>Who should people report any potential data breaches to?</w:t>
      </w:r>
    </w:p>
    <w:p w14:paraId="15DB3DAE" w14:textId="6E1E4C27" w:rsidR="00101A08" w:rsidRPr="00A54A01" w:rsidRDefault="0092631F" w:rsidP="0092631F">
      <w:pPr>
        <w:pStyle w:val="Heading2"/>
      </w:pPr>
      <w:r>
        <w:t xml:space="preserve">6. </w:t>
      </w:r>
      <w:r w:rsidR="00101A08" w:rsidRPr="00A54A01">
        <w:t>Appropriate use guidelines</w:t>
      </w:r>
    </w:p>
    <w:p w14:paraId="16DA04BF" w14:textId="77777777" w:rsidR="00101A08" w:rsidRPr="00A54A01" w:rsidRDefault="00101A08" w:rsidP="0092631F">
      <w:pPr>
        <w:rPr>
          <w:i/>
          <w:iCs/>
        </w:rPr>
      </w:pPr>
      <w:r w:rsidRPr="00A54A01">
        <w:rPr>
          <w:i/>
          <w:iCs/>
        </w:rPr>
        <w:t>Questions to consider:</w:t>
      </w:r>
    </w:p>
    <w:p w14:paraId="44F4C045" w14:textId="77777777" w:rsidR="00101A08" w:rsidRDefault="00101A08" w:rsidP="0092631F">
      <w:pPr>
        <w:pStyle w:val="ListParagraph"/>
        <w:numPr>
          <w:ilvl w:val="0"/>
          <w:numId w:val="75"/>
        </w:numPr>
      </w:pPr>
      <w:r w:rsidRPr="4D43BAB0">
        <w:t>How should humans be involved in content or decision making where AI is being used (“a human always in the loop”?).  What different scenarios might be relevant in your context?</w:t>
      </w:r>
    </w:p>
    <w:p w14:paraId="7C80E956" w14:textId="77777777" w:rsidR="00101A08" w:rsidRPr="00740611" w:rsidRDefault="00101A08" w:rsidP="0092631F">
      <w:pPr>
        <w:pStyle w:val="ListParagraph"/>
        <w:numPr>
          <w:ilvl w:val="0"/>
          <w:numId w:val="75"/>
        </w:numPr>
      </w:pPr>
      <w:r w:rsidRPr="00740611">
        <w:t>AI use has a considerable environmental impact.  (</w:t>
      </w:r>
      <w:hyperlink r:id="rId13">
        <w:r w:rsidRPr="0092631F">
          <w:rPr>
            <w:rStyle w:val="Hyperlink"/>
            <w:sz w:val="22"/>
            <w:szCs w:val="22"/>
          </w:rPr>
          <w:t>https://www.york.ac.uk/news-and-events/news/2025/research/decarbonising-digital-infrastructure/</w:t>
        </w:r>
      </w:hyperlink>
      <w:r w:rsidRPr="0092631F">
        <w:rPr>
          <w:lang w:val="en-US"/>
        </w:rPr>
        <w:t>)</w:t>
      </w:r>
      <w:r w:rsidRPr="00740611">
        <w:t xml:space="preserve"> What guidelines will you use to balance this? H</w:t>
      </w:r>
      <w:r w:rsidRPr="4D43BAB0">
        <w:t xml:space="preserve">ow should people </w:t>
      </w:r>
      <w:proofErr w:type="gramStart"/>
      <w:r w:rsidRPr="4D43BAB0">
        <w:t>take into account</w:t>
      </w:r>
      <w:proofErr w:type="gramEnd"/>
      <w:r w:rsidRPr="4D43BAB0">
        <w:t xml:space="preserve"> that search engines organise and prioritise results using algorithms which consider factors like your search history, location, and personal preferences. Because these algorithms are shaped by human behaviour and societal norms, they can unintentionally reinforce stereotypes or biases present in the wider world.</w:t>
      </w:r>
    </w:p>
    <w:p w14:paraId="78847303" w14:textId="77777777" w:rsidR="00101A08" w:rsidRPr="00740611" w:rsidRDefault="00101A08" w:rsidP="0092631F">
      <w:pPr>
        <w:pStyle w:val="ListParagraph"/>
        <w:numPr>
          <w:ilvl w:val="0"/>
          <w:numId w:val="75"/>
        </w:numPr>
      </w:pPr>
      <w:r w:rsidRPr="4D43BAB0">
        <w:t>Where AI has gaps in information it can ‘hallucinate’ or make up information to fill the gap.  What level of checking for accuracy do you expect of people?</w:t>
      </w:r>
    </w:p>
    <w:p w14:paraId="0C3D3427" w14:textId="77777777" w:rsidR="00101A08" w:rsidRDefault="00101A08" w:rsidP="0092631F">
      <w:pPr>
        <w:pStyle w:val="ListParagraph"/>
        <w:numPr>
          <w:ilvl w:val="0"/>
          <w:numId w:val="75"/>
        </w:numPr>
      </w:pPr>
      <w:r w:rsidRPr="4D43BAB0">
        <w:t>You may wish to state explicitly that AI tools should not replace legal or other professional advice</w:t>
      </w:r>
    </w:p>
    <w:p w14:paraId="23066B9A" w14:textId="77777777" w:rsidR="00101A08" w:rsidRDefault="00101A08" w:rsidP="0092631F">
      <w:pPr>
        <w:pStyle w:val="ListParagraph"/>
        <w:numPr>
          <w:ilvl w:val="0"/>
          <w:numId w:val="75"/>
        </w:numPr>
      </w:pPr>
      <w:r w:rsidRPr="00A724EC">
        <w:t>When considering the use of AI in the creation of material for worship, special care should be taken as to whether the material generated infringes copyright (I.e. has been sourced by the AI from copyrighted works). Those with responsibility for worship should always be thoughtful about the doctrinal, cultural and missional implications of material used in worship, wherever it is sourced from, and when engaging with AI may need to take extra care since the material generated, unlike the majority of resources available online, will not come from within a church, denomination or movement that would give context and a measure of confidence.</w:t>
      </w:r>
    </w:p>
    <w:p w14:paraId="1B6C66E0" w14:textId="214DE4CD" w:rsidR="00101A08" w:rsidRPr="00740611" w:rsidRDefault="00101A08" w:rsidP="0092631F">
      <w:r w:rsidRPr="00077677">
        <w:t>There are examples in the Diocesan policy that you might want to consider or adopt under the headings of fairness, transparency and accountability.</w:t>
      </w:r>
    </w:p>
    <w:p w14:paraId="28B3697B" w14:textId="51946F6D" w:rsidR="00101A08" w:rsidRPr="00A54A01" w:rsidRDefault="0092631F" w:rsidP="0092631F">
      <w:pPr>
        <w:pStyle w:val="Heading2"/>
      </w:pPr>
      <w:r>
        <w:t xml:space="preserve">7. </w:t>
      </w:r>
      <w:r w:rsidR="00101A08" w:rsidRPr="00A54A01">
        <w:t>Quality control and human oversight</w:t>
      </w:r>
    </w:p>
    <w:p w14:paraId="05E25FD1" w14:textId="77777777" w:rsidR="00101A08" w:rsidRPr="00A54A01" w:rsidRDefault="00101A08" w:rsidP="0092631F">
      <w:pPr>
        <w:rPr>
          <w:i/>
          <w:iCs/>
        </w:rPr>
      </w:pPr>
      <w:r w:rsidRPr="00A54A01">
        <w:rPr>
          <w:i/>
          <w:iCs/>
        </w:rPr>
        <w:t>Questions to consider:</w:t>
      </w:r>
    </w:p>
    <w:p w14:paraId="58827704" w14:textId="77777777" w:rsidR="00101A08" w:rsidRPr="00740611" w:rsidRDefault="00101A08" w:rsidP="0092631F">
      <w:pPr>
        <w:pStyle w:val="ListParagraph"/>
        <w:numPr>
          <w:ilvl w:val="0"/>
          <w:numId w:val="76"/>
        </w:numPr>
      </w:pPr>
      <w:r w:rsidRPr="00740611">
        <w:t>Given all your considerations above, what will you expect in terms of people checking work which uses AI?</w:t>
      </w:r>
    </w:p>
    <w:p w14:paraId="201CC718" w14:textId="77777777" w:rsidR="00101A08" w:rsidRDefault="00101A08" w:rsidP="0092631F">
      <w:pPr>
        <w:pStyle w:val="ListParagraph"/>
        <w:numPr>
          <w:ilvl w:val="0"/>
          <w:numId w:val="76"/>
        </w:numPr>
      </w:pPr>
      <w:r w:rsidRPr="00740611">
        <w:t>There are some examples in the YDBF Policy</w:t>
      </w:r>
    </w:p>
    <w:p w14:paraId="0B0EBA1D" w14:textId="77777777" w:rsidR="00101A08" w:rsidRPr="00740611" w:rsidRDefault="00101A08" w:rsidP="0092631F"/>
    <w:p w14:paraId="4F06AE92" w14:textId="5F5FBD92" w:rsidR="00101A08" w:rsidRPr="00A54A01" w:rsidRDefault="007156E2" w:rsidP="007156E2">
      <w:pPr>
        <w:pStyle w:val="Heading2"/>
      </w:pPr>
      <w:r>
        <w:lastRenderedPageBreak/>
        <w:t xml:space="preserve">8. </w:t>
      </w:r>
      <w:r w:rsidR="00101A08" w:rsidRPr="00A54A01">
        <w:t>Training and support</w:t>
      </w:r>
    </w:p>
    <w:p w14:paraId="4E63EE2E" w14:textId="77777777" w:rsidR="00101A08" w:rsidRPr="00A54A01" w:rsidRDefault="00101A08" w:rsidP="0092631F">
      <w:pPr>
        <w:rPr>
          <w:i/>
          <w:iCs/>
        </w:rPr>
      </w:pPr>
      <w:r w:rsidRPr="00A54A01">
        <w:rPr>
          <w:i/>
          <w:iCs/>
        </w:rPr>
        <w:t>Questions to consider:</w:t>
      </w:r>
    </w:p>
    <w:p w14:paraId="6AB53E10" w14:textId="77777777" w:rsidR="00101A08" w:rsidRPr="00740611" w:rsidRDefault="00101A08" w:rsidP="007156E2">
      <w:pPr>
        <w:pStyle w:val="ListParagraph"/>
        <w:numPr>
          <w:ilvl w:val="0"/>
          <w:numId w:val="77"/>
        </w:numPr>
      </w:pPr>
      <w:r w:rsidRPr="00740611">
        <w:t xml:space="preserve">How will you make sure everyone this policy covers understand what is expected of them? (there is a </w:t>
      </w:r>
      <w:proofErr w:type="gramStart"/>
      <w:r w:rsidRPr="00740611">
        <w:t>one page</w:t>
      </w:r>
      <w:proofErr w:type="gramEnd"/>
      <w:r w:rsidRPr="00740611">
        <w:t xml:space="preserve"> checklist for users in Appendix 1 in the YDBF policy which you could adapt)</w:t>
      </w:r>
    </w:p>
    <w:p w14:paraId="461AE678" w14:textId="77777777" w:rsidR="00101A08" w:rsidRPr="00740611" w:rsidRDefault="00101A08" w:rsidP="007156E2">
      <w:pPr>
        <w:pStyle w:val="ListParagraph"/>
        <w:numPr>
          <w:ilvl w:val="0"/>
          <w:numId w:val="77"/>
        </w:numPr>
      </w:pPr>
      <w:r w:rsidRPr="00740611">
        <w:t>Is there anything you want to or could access to help people get better at using AI to simplify or reduce their workload?</w:t>
      </w:r>
    </w:p>
    <w:p w14:paraId="110870B3" w14:textId="77777777" w:rsidR="00101A08" w:rsidRPr="00740611" w:rsidRDefault="00101A08" w:rsidP="007156E2">
      <w:pPr>
        <w:pStyle w:val="ListParagraph"/>
        <w:numPr>
          <w:ilvl w:val="0"/>
          <w:numId w:val="77"/>
        </w:numPr>
      </w:pPr>
      <w:r w:rsidRPr="00740611">
        <w:t>How will you keep abreast of the changes and development in AI for both the benefits and the risks?  Who do you know who might be able to help with this?  How (often) will you revisit this policy?</w:t>
      </w:r>
    </w:p>
    <w:p w14:paraId="0BD8341C" w14:textId="77777777" w:rsidR="00101A08" w:rsidRDefault="00101A08" w:rsidP="007156E2">
      <w:pPr>
        <w:pStyle w:val="ListParagraph"/>
        <w:numPr>
          <w:ilvl w:val="0"/>
          <w:numId w:val="77"/>
        </w:numPr>
      </w:pPr>
      <w:r w:rsidRPr="4D43BAB0">
        <w:t>Do you want to allocate any budget or funds to invest in AI?</w:t>
      </w:r>
    </w:p>
    <w:p w14:paraId="294658A9" w14:textId="7CB9268B" w:rsidR="00101A08" w:rsidRPr="00740611" w:rsidRDefault="00101A08" w:rsidP="0092631F">
      <w:pPr>
        <w:pStyle w:val="ListParagraph"/>
        <w:numPr>
          <w:ilvl w:val="0"/>
          <w:numId w:val="77"/>
        </w:numPr>
      </w:pPr>
      <w:r>
        <w:t>As AI develops are there any safeguarding issues – particularly for vulnerable people in your church – that you might want to alert them to?</w:t>
      </w:r>
    </w:p>
    <w:p w14:paraId="0AC40DA3" w14:textId="0FB207CB" w:rsidR="00101A08" w:rsidRPr="00A54A01" w:rsidRDefault="007156E2" w:rsidP="007156E2">
      <w:pPr>
        <w:pStyle w:val="Heading2"/>
      </w:pPr>
      <w:r>
        <w:t xml:space="preserve">9. </w:t>
      </w:r>
      <w:r w:rsidR="00101A08" w:rsidRPr="00A54A01">
        <w:t>Monitoring and compliance</w:t>
      </w:r>
    </w:p>
    <w:p w14:paraId="1E4BD798" w14:textId="77777777" w:rsidR="00101A08" w:rsidRPr="00A54A01" w:rsidRDefault="00101A08" w:rsidP="0092631F">
      <w:pPr>
        <w:rPr>
          <w:i/>
          <w:iCs/>
        </w:rPr>
      </w:pPr>
      <w:r w:rsidRPr="00A54A01">
        <w:rPr>
          <w:i/>
          <w:iCs/>
        </w:rPr>
        <w:t>Questions to consider:</w:t>
      </w:r>
    </w:p>
    <w:p w14:paraId="5E9AB098" w14:textId="77777777" w:rsidR="00101A08" w:rsidRPr="00740611" w:rsidRDefault="00101A08" w:rsidP="007156E2">
      <w:pPr>
        <w:pStyle w:val="ListParagraph"/>
        <w:numPr>
          <w:ilvl w:val="0"/>
          <w:numId w:val="78"/>
        </w:numPr>
      </w:pPr>
      <w:r w:rsidRPr="00740611">
        <w:t>Who will be responsible for checking that your agreed ways of working are being followed?  How will they do it?</w:t>
      </w:r>
    </w:p>
    <w:p w14:paraId="0C44FE62" w14:textId="2C85800B" w:rsidR="00101A08" w:rsidRPr="00740611" w:rsidRDefault="00101A08" w:rsidP="0092631F">
      <w:pPr>
        <w:pStyle w:val="ListParagraph"/>
        <w:numPr>
          <w:ilvl w:val="0"/>
          <w:numId w:val="78"/>
        </w:numPr>
      </w:pPr>
      <w:r w:rsidRPr="00740611">
        <w:t>Will anyone keep an eye on how AI is being used in both positive and potentially negative ways?  Who will they report that to and when?</w:t>
      </w:r>
    </w:p>
    <w:p w14:paraId="4DDFB0DF" w14:textId="24B92089" w:rsidR="00101A08" w:rsidRPr="00A54A01" w:rsidRDefault="007156E2" w:rsidP="007156E2">
      <w:pPr>
        <w:pStyle w:val="Heading2"/>
      </w:pPr>
      <w:r>
        <w:t xml:space="preserve">10. </w:t>
      </w:r>
      <w:r w:rsidR="00101A08" w:rsidRPr="00A54A01">
        <w:t>Breaches of the policy:</w:t>
      </w:r>
    </w:p>
    <w:p w14:paraId="1991287E" w14:textId="77777777" w:rsidR="00101A08" w:rsidRPr="00740611" w:rsidRDefault="00101A08" w:rsidP="0092631F">
      <w:r w:rsidRPr="4D43BAB0">
        <w:rPr>
          <w:i/>
          <w:iCs/>
        </w:rPr>
        <w:t>Questions to consider</w:t>
      </w:r>
      <w:r w:rsidRPr="4D43BAB0">
        <w:t xml:space="preserve"> </w:t>
      </w:r>
    </w:p>
    <w:p w14:paraId="70CB1634" w14:textId="77777777" w:rsidR="00101A08" w:rsidRPr="00740611" w:rsidRDefault="00101A08" w:rsidP="007156E2">
      <w:pPr>
        <w:pStyle w:val="ListParagraph"/>
        <w:numPr>
          <w:ilvl w:val="0"/>
          <w:numId w:val="79"/>
        </w:numPr>
      </w:pPr>
      <w:r w:rsidRPr="4D43BAB0">
        <w:t>What will you do if you find someone is not following your policy?</w:t>
      </w:r>
    </w:p>
    <w:p w14:paraId="3A1FBE14" w14:textId="77777777" w:rsidR="00101A08" w:rsidRPr="00740611" w:rsidRDefault="00101A08" w:rsidP="007156E2">
      <w:pPr>
        <w:pStyle w:val="ListParagraph"/>
        <w:numPr>
          <w:ilvl w:val="0"/>
          <w:numId w:val="79"/>
        </w:numPr>
      </w:pPr>
      <w:r w:rsidRPr="00740611">
        <w:t>If they are a member of staff (if you have any)?</w:t>
      </w:r>
    </w:p>
    <w:p w14:paraId="6ECBE266" w14:textId="77777777" w:rsidR="00101A08" w:rsidRPr="00740611" w:rsidRDefault="00101A08" w:rsidP="007156E2">
      <w:pPr>
        <w:pStyle w:val="ListParagraph"/>
        <w:numPr>
          <w:ilvl w:val="0"/>
          <w:numId w:val="79"/>
        </w:numPr>
      </w:pPr>
      <w:r w:rsidRPr="4D43BAB0">
        <w:t>If they are an office holder?</w:t>
      </w:r>
    </w:p>
    <w:p w14:paraId="1EB95ACB" w14:textId="77777777" w:rsidR="00101A08" w:rsidRPr="00740611" w:rsidRDefault="00101A08" w:rsidP="007156E2">
      <w:pPr>
        <w:pStyle w:val="ListParagraph"/>
        <w:numPr>
          <w:ilvl w:val="0"/>
          <w:numId w:val="79"/>
        </w:numPr>
      </w:pPr>
      <w:r w:rsidRPr="00740611">
        <w:t>If they are a volunteer?</w:t>
      </w:r>
    </w:p>
    <w:p w14:paraId="47DCDB69" w14:textId="77777777" w:rsidR="00101A08" w:rsidRPr="00740611" w:rsidRDefault="00101A08" w:rsidP="007156E2">
      <w:pPr>
        <w:pStyle w:val="ListParagraph"/>
        <w:numPr>
          <w:ilvl w:val="0"/>
          <w:numId w:val="79"/>
        </w:numPr>
      </w:pPr>
      <w:r w:rsidRPr="00A54A01">
        <w:t>If they are a visitor having some input into your church?</w:t>
      </w:r>
    </w:p>
    <w:p w14:paraId="08F5E416" w14:textId="77777777" w:rsidR="00101A08" w:rsidRPr="00101A08" w:rsidRDefault="00101A08" w:rsidP="0092631F"/>
    <w:p w14:paraId="494E1EDB" w14:textId="77777777" w:rsidR="001C5DCC" w:rsidRPr="00FE55FF" w:rsidRDefault="001C5DCC" w:rsidP="00FE55FF"/>
    <w:sectPr w:rsidR="001C5DCC" w:rsidRPr="00FE55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FB69" w14:textId="77777777" w:rsidR="001E1AB5" w:rsidRDefault="001E1AB5" w:rsidP="00961573">
      <w:pPr>
        <w:spacing w:after="0"/>
      </w:pPr>
      <w:r>
        <w:separator/>
      </w:r>
    </w:p>
  </w:endnote>
  <w:endnote w:type="continuationSeparator" w:id="0">
    <w:p w14:paraId="3F0BE747" w14:textId="77777777" w:rsidR="001E1AB5" w:rsidRDefault="001E1AB5" w:rsidP="009615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Cambria"/>
    <w:panose1 w:val="00000000000000000000"/>
    <w:charset w:val="00"/>
    <w:family w:val="auto"/>
    <w:pitch w:val="variable"/>
    <w:sig w:usb0="A00000FF" w:usb1="0000204B" w:usb2="00000000" w:usb3="00000000" w:csb0="00000193" w:csb1="00000000"/>
  </w:font>
  <w:font w:name="Cabin SemiBold">
    <w:altName w:val="Cambria"/>
    <w:panose1 w:val="00000000000000000000"/>
    <w:charset w:val="00"/>
    <w:family w:val="auto"/>
    <w:pitch w:val="variable"/>
    <w:sig w:usb0="A00000FF" w:usb1="0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F08D" w14:textId="77777777" w:rsidR="001E1AB5" w:rsidRDefault="001E1AB5" w:rsidP="00961573">
      <w:pPr>
        <w:spacing w:after="0"/>
      </w:pPr>
      <w:r>
        <w:separator/>
      </w:r>
    </w:p>
  </w:footnote>
  <w:footnote w:type="continuationSeparator" w:id="0">
    <w:p w14:paraId="0BE67B46" w14:textId="77777777" w:rsidR="001E1AB5" w:rsidRDefault="001E1AB5" w:rsidP="009615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4215"/>
    <w:multiLevelType w:val="hybridMultilevel"/>
    <w:tmpl w:val="E2E02C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3714BD"/>
    <w:multiLevelType w:val="hybridMultilevel"/>
    <w:tmpl w:val="8948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A129A"/>
    <w:multiLevelType w:val="hybridMultilevel"/>
    <w:tmpl w:val="A9F82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930B7"/>
    <w:multiLevelType w:val="hybridMultilevel"/>
    <w:tmpl w:val="A4362E1E"/>
    <w:lvl w:ilvl="0" w:tplc="0554A79E">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F21CFE"/>
    <w:multiLevelType w:val="multilevel"/>
    <w:tmpl w:val="EF5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74B88"/>
    <w:multiLevelType w:val="hybridMultilevel"/>
    <w:tmpl w:val="AC629A3E"/>
    <w:lvl w:ilvl="0" w:tplc="718EC736">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3A3773"/>
    <w:multiLevelType w:val="hybridMultilevel"/>
    <w:tmpl w:val="477CB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D465DB"/>
    <w:multiLevelType w:val="hybridMultilevel"/>
    <w:tmpl w:val="8062BE14"/>
    <w:lvl w:ilvl="0" w:tplc="0554A79E">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1551E"/>
    <w:multiLevelType w:val="hybridMultilevel"/>
    <w:tmpl w:val="6E844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6452C1"/>
    <w:multiLevelType w:val="hybridMultilevel"/>
    <w:tmpl w:val="2006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05950"/>
    <w:multiLevelType w:val="multilevel"/>
    <w:tmpl w:val="1AA2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D21F17"/>
    <w:multiLevelType w:val="hybridMultilevel"/>
    <w:tmpl w:val="F9D0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FE2D56"/>
    <w:multiLevelType w:val="hybridMultilevel"/>
    <w:tmpl w:val="1618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5699C"/>
    <w:multiLevelType w:val="hybridMultilevel"/>
    <w:tmpl w:val="C3BCB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8D3B1C"/>
    <w:multiLevelType w:val="hybridMultilevel"/>
    <w:tmpl w:val="D55C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39173D"/>
    <w:multiLevelType w:val="hybridMultilevel"/>
    <w:tmpl w:val="7888A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CE65E17"/>
    <w:multiLevelType w:val="hybridMultilevel"/>
    <w:tmpl w:val="C61C9EE8"/>
    <w:lvl w:ilvl="0" w:tplc="718EC736">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3A5C62"/>
    <w:multiLevelType w:val="hybridMultilevel"/>
    <w:tmpl w:val="E1B43574"/>
    <w:lvl w:ilvl="0" w:tplc="718EC736">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C3289F"/>
    <w:multiLevelType w:val="multilevel"/>
    <w:tmpl w:val="475A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8F1C6D"/>
    <w:multiLevelType w:val="multilevel"/>
    <w:tmpl w:val="52C8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F1FE8"/>
    <w:multiLevelType w:val="hybridMultilevel"/>
    <w:tmpl w:val="6BEA76F6"/>
    <w:lvl w:ilvl="0" w:tplc="0554A79E">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F204D4"/>
    <w:multiLevelType w:val="hybridMultilevel"/>
    <w:tmpl w:val="FB885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5135A2"/>
    <w:multiLevelType w:val="multilevel"/>
    <w:tmpl w:val="9DC0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585387"/>
    <w:multiLevelType w:val="hybridMultilevel"/>
    <w:tmpl w:val="36826F00"/>
    <w:lvl w:ilvl="0" w:tplc="E2EC2552">
      <w:start w:val="1"/>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AA2D9F"/>
    <w:multiLevelType w:val="hybridMultilevel"/>
    <w:tmpl w:val="D882931E"/>
    <w:lvl w:ilvl="0" w:tplc="718EC736">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914A51"/>
    <w:multiLevelType w:val="hybridMultilevel"/>
    <w:tmpl w:val="AFF8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51632C"/>
    <w:multiLevelType w:val="hybridMultilevel"/>
    <w:tmpl w:val="A67EA6DC"/>
    <w:lvl w:ilvl="0" w:tplc="0554A79E">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C262D8"/>
    <w:multiLevelType w:val="hybridMultilevel"/>
    <w:tmpl w:val="9A42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F41114"/>
    <w:multiLevelType w:val="hybridMultilevel"/>
    <w:tmpl w:val="C2FE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5177DF"/>
    <w:multiLevelType w:val="hybridMultilevel"/>
    <w:tmpl w:val="D1D6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8557B0"/>
    <w:multiLevelType w:val="hybridMultilevel"/>
    <w:tmpl w:val="957EA4CE"/>
    <w:lvl w:ilvl="0" w:tplc="718EC736">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2627FE"/>
    <w:multiLevelType w:val="hybridMultilevel"/>
    <w:tmpl w:val="D2C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E9C463B"/>
    <w:multiLevelType w:val="hybridMultilevel"/>
    <w:tmpl w:val="028E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B046BE"/>
    <w:multiLevelType w:val="hybridMultilevel"/>
    <w:tmpl w:val="405C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2E687F"/>
    <w:multiLevelType w:val="hybridMultilevel"/>
    <w:tmpl w:val="189A2322"/>
    <w:lvl w:ilvl="0" w:tplc="E2EC2552">
      <w:start w:val="1"/>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7211B9"/>
    <w:multiLevelType w:val="hybridMultilevel"/>
    <w:tmpl w:val="26A62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D46198"/>
    <w:multiLevelType w:val="hybridMultilevel"/>
    <w:tmpl w:val="B2A05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3C13EBC"/>
    <w:multiLevelType w:val="hybridMultilevel"/>
    <w:tmpl w:val="0664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40D05F1"/>
    <w:multiLevelType w:val="multilevel"/>
    <w:tmpl w:val="5AD0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1251D0"/>
    <w:multiLevelType w:val="hybridMultilevel"/>
    <w:tmpl w:val="E43E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89A2AA6"/>
    <w:multiLevelType w:val="hybridMultilevel"/>
    <w:tmpl w:val="AA621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91509CE"/>
    <w:multiLevelType w:val="hybridMultilevel"/>
    <w:tmpl w:val="DDDCC7D8"/>
    <w:lvl w:ilvl="0" w:tplc="0554A79E">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9E845AF"/>
    <w:multiLevelType w:val="hybridMultilevel"/>
    <w:tmpl w:val="2B78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BB0433"/>
    <w:multiLevelType w:val="hybridMultilevel"/>
    <w:tmpl w:val="ACC2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D5D62FE"/>
    <w:multiLevelType w:val="hybridMultilevel"/>
    <w:tmpl w:val="DA6A9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A5289B"/>
    <w:multiLevelType w:val="hybridMultilevel"/>
    <w:tmpl w:val="1AB88B7A"/>
    <w:lvl w:ilvl="0" w:tplc="E2EC2552">
      <w:start w:val="1"/>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DAF1678"/>
    <w:multiLevelType w:val="hybridMultilevel"/>
    <w:tmpl w:val="5838F596"/>
    <w:lvl w:ilvl="0" w:tplc="0554A79E">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FD2FE3"/>
    <w:multiLevelType w:val="hybridMultilevel"/>
    <w:tmpl w:val="96AA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E60B41"/>
    <w:multiLevelType w:val="hybridMultilevel"/>
    <w:tmpl w:val="657A894E"/>
    <w:lvl w:ilvl="0" w:tplc="14545154">
      <w:start w:val="1"/>
      <w:numFmt w:val="lowerRoman"/>
      <w:lvlText w:val="%1)"/>
      <w:lvlJc w:val="left"/>
      <w:pPr>
        <w:ind w:left="1080" w:hanging="720"/>
      </w:pPr>
      <w:rPr>
        <w:rFonts w:hint="default"/>
      </w:rPr>
    </w:lvl>
    <w:lvl w:ilvl="1" w:tplc="DD9C556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2573C36"/>
    <w:multiLevelType w:val="hybridMultilevel"/>
    <w:tmpl w:val="46D24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4967BBE"/>
    <w:multiLevelType w:val="hybridMultilevel"/>
    <w:tmpl w:val="01568F5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1" w15:restartNumberingAfterBreak="0">
    <w:nsid w:val="45243A30"/>
    <w:multiLevelType w:val="hybridMultilevel"/>
    <w:tmpl w:val="13C81D4E"/>
    <w:lvl w:ilvl="0" w:tplc="B17433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7E02FE0"/>
    <w:multiLevelType w:val="hybridMultilevel"/>
    <w:tmpl w:val="BFCA3824"/>
    <w:lvl w:ilvl="0" w:tplc="718EC736">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8716585"/>
    <w:multiLevelType w:val="hybridMultilevel"/>
    <w:tmpl w:val="C240C188"/>
    <w:lvl w:ilvl="0" w:tplc="E2EC2552">
      <w:start w:val="1"/>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E406F3"/>
    <w:multiLevelType w:val="hybridMultilevel"/>
    <w:tmpl w:val="AEE2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DBD070C"/>
    <w:multiLevelType w:val="hybridMultilevel"/>
    <w:tmpl w:val="0B04F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4323E8A"/>
    <w:multiLevelType w:val="hybridMultilevel"/>
    <w:tmpl w:val="DD1403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3D0134"/>
    <w:multiLevelType w:val="multilevel"/>
    <w:tmpl w:val="A09A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636AD3"/>
    <w:multiLevelType w:val="hybridMultilevel"/>
    <w:tmpl w:val="FB72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7D555AA"/>
    <w:multiLevelType w:val="hybridMultilevel"/>
    <w:tmpl w:val="270E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9C52CB0"/>
    <w:multiLevelType w:val="hybridMultilevel"/>
    <w:tmpl w:val="144C2CA8"/>
    <w:lvl w:ilvl="0" w:tplc="A3B02DEE">
      <w:start w:val="1"/>
      <w:numFmt w:val="lowerLetter"/>
      <w:lvlText w:val="%1)"/>
      <w:lvlJc w:val="left"/>
      <w:pPr>
        <w:ind w:left="1080" w:hanging="360"/>
      </w:pPr>
    </w:lvl>
    <w:lvl w:ilvl="1" w:tplc="527232FC">
      <w:start w:val="1"/>
      <w:numFmt w:val="lowerLetter"/>
      <w:lvlText w:val="%2."/>
      <w:lvlJc w:val="left"/>
      <w:pPr>
        <w:ind w:left="1800" w:hanging="360"/>
      </w:pPr>
    </w:lvl>
    <w:lvl w:ilvl="2" w:tplc="6910E51E">
      <w:start w:val="1"/>
      <w:numFmt w:val="lowerRoman"/>
      <w:lvlText w:val="%3."/>
      <w:lvlJc w:val="right"/>
      <w:pPr>
        <w:ind w:left="2520" w:hanging="180"/>
      </w:pPr>
    </w:lvl>
    <w:lvl w:ilvl="3" w:tplc="4C083932">
      <w:start w:val="1"/>
      <w:numFmt w:val="decimal"/>
      <w:lvlText w:val="%4."/>
      <w:lvlJc w:val="left"/>
      <w:pPr>
        <w:ind w:left="3240" w:hanging="360"/>
      </w:pPr>
    </w:lvl>
    <w:lvl w:ilvl="4" w:tplc="9E384EEA">
      <w:start w:val="1"/>
      <w:numFmt w:val="lowerLetter"/>
      <w:lvlText w:val="%5."/>
      <w:lvlJc w:val="left"/>
      <w:pPr>
        <w:ind w:left="3960" w:hanging="360"/>
      </w:pPr>
    </w:lvl>
    <w:lvl w:ilvl="5" w:tplc="E42CF7CA">
      <w:start w:val="1"/>
      <w:numFmt w:val="lowerRoman"/>
      <w:lvlText w:val="%6."/>
      <w:lvlJc w:val="right"/>
      <w:pPr>
        <w:ind w:left="4680" w:hanging="180"/>
      </w:pPr>
    </w:lvl>
    <w:lvl w:ilvl="6" w:tplc="B58EA52C">
      <w:start w:val="1"/>
      <w:numFmt w:val="decimal"/>
      <w:lvlText w:val="%7."/>
      <w:lvlJc w:val="left"/>
      <w:pPr>
        <w:ind w:left="5400" w:hanging="360"/>
      </w:pPr>
    </w:lvl>
    <w:lvl w:ilvl="7" w:tplc="1E82C618">
      <w:start w:val="1"/>
      <w:numFmt w:val="lowerLetter"/>
      <w:lvlText w:val="%8."/>
      <w:lvlJc w:val="left"/>
      <w:pPr>
        <w:ind w:left="6120" w:hanging="360"/>
      </w:pPr>
    </w:lvl>
    <w:lvl w:ilvl="8" w:tplc="39CA565A">
      <w:start w:val="1"/>
      <w:numFmt w:val="lowerRoman"/>
      <w:lvlText w:val="%9."/>
      <w:lvlJc w:val="right"/>
      <w:pPr>
        <w:ind w:left="6840" w:hanging="180"/>
      </w:pPr>
    </w:lvl>
  </w:abstractNum>
  <w:abstractNum w:abstractNumId="61" w15:restartNumberingAfterBreak="0">
    <w:nsid w:val="5BD079DF"/>
    <w:multiLevelType w:val="hybridMultilevel"/>
    <w:tmpl w:val="48B266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BF03E5A"/>
    <w:multiLevelType w:val="hybridMultilevel"/>
    <w:tmpl w:val="92B6EA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61C74D11"/>
    <w:multiLevelType w:val="hybridMultilevel"/>
    <w:tmpl w:val="B05A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42C4874"/>
    <w:multiLevelType w:val="hybridMultilevel"/>
    <w:tmpl w:val="A534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6E64E85"/>
    <w:multiLevelType w:val="hybridMultilevel"/>
    <w:tmpl w:val="12FE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6F63E5D"/>
    <w:multiLevelType w:val="hybridMultilevel"/>
    <w:tmpl w:val="509CFB4E"/>
    <w:lvl w:ilvl="0" w:tplc="0554A79E">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BB0825"/>
    <w:multiLevelType w:val="hybridMultilevel"/>
    <w:tmpl w:val="526A1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D23312A"/>
    <w:multiLevelType w:val="hybridMultilevel"/>
    <w:tmpl w:val="85B4E92C"/>
    <w:lvl w:ilvl="0" w:tplc="718EC736">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DA63955"/>
    <w:multiLevelType w:val="hybridMultilevel"/>
    <w:tmpl w:val="5A9EB302"/>
    <w:lvl w:ilvl="0" w:tplc="718EC736">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E3234C6"/>
    <w:multiLevelType w:val="hybridMultilevel"/>
    <w:tmpl w:val="A4B89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E6F55DE"/>
    <w:multiLevelType w:val="hybridMultilevel"/>
    <w:tmpl w:val="C874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02E5674"/>
    <w:multiLevelType w:val="hybridMultilevel"/>
    <w:tmpl w:val="C43C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2F8551C"/>
    <w:multiLevelType w:val="hybridMultilevel"/>
    <w:tmpl w:val="F5844CF2"/>
    <w:lvl w:ilvl="0" w:tplc="718EC736">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982CBF"/>
    <w:multiLevelType w:val="hybridMultilevel"/>
    <w:tmpl w:val="C75A4C58"/>
    <w:lvl w:ilvl="0" w:tplc="0554A79E">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5C37EA3"/>
    <w:multiLevelType w:val="hybridMultilevel"/>
    <w:tmpl w:val="DF7E8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68A4EDB"/>
    <w:multiLevelType w:val="hybridMultilevel"/>
    <w:tmpl w:val="DCA06DD4"/>
    <w:lvl w:ilvl="0" w:tplc="0554A79E">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8E11FCF"/>
    <w:multiLevelType w:val="hybridMultilevel"/>
    <w:tmpl w:val="0E623066"/>
    <w:lvl w:ilvl="0" w:tplc="0554A79E">
      <w:numFmt w:val="bullet"/>
      <w:lvlText w:val="•"/>
      <w:lvlJc w:val="left"/>
      <w:pPr>
        <w:ind w:left="720" w:hanging="360"/>
      </w:pPr>
      <w:rPr>
        <w:rFonts w:ascii="Cabin" w:eastAsiaTheme="minorHAnsi" w:hAnsi="Cabi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EF373AC"/>
    <w:multiLevelType w:val="hybridMultilevel"/>
    <w:tmpl w:val="C3484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7561327">
    <w:abstractNumId w:val="60"/>
  </w:num>
  <w:num w:numId="2" w16cid:durableId="183135093">
    <w:abstractNumId w:val="29"/>
  </w:num>
  <w:num w:numId="3" w16cid:durableId="2041516011">
    <w:abstractNumId w:val="61"/>
  </w:num>
  <w:num w:numId="4" w16cid:durableId="2028866263">
    <w:abstractNumId w:val="48"/>
  </w:num>
  <w:num w:numId="5" w16cid:durableId="2035298779">
    <w:abstractNumId w:val="71"/>
  </w:num>
  <w:num w:numId="6" w16cid:durableId="786003601">
    <w:abstractNumId w:val="45"/>
  </w:num>
  <w:num w:numId="7" w16cid:durableId="566647028">
    <w:abstractNumId w:val="53"/>
  </w:num>
  <w:num w:numId="8" w16cid:durableId="1252465439">
    <w:abstractNumId w:val="23"/>
  </w:num>
  <w:num w:numId="9" w16cid:durableId="94248946">
    <w:abstractNumId w:val="34"/>
  </w:num>
  <w:num w:numId="10" w16cid:durableId="1108307679">
    <w:abstractNumId w:val="25"/>
  </w:num>
  <w:num w:numId="11" w16cid:durableId="2782941">
    <w:abstractNumId w:val="50"/>
  </w:num>
  <w:num w:numId="12" w16cid:durableId="1381318538">
    <w:abstractNumId w:val="51"/>
  </w:num>
  <w:num w:numId="13" w16cid:durableId="110903200">
    <w:abstractNumId w:val="28"/>
  </w:num>
  <w:num w:numId="14" w16cid:durableId="1325931515">
    <w:abstractNumId w:val="35"/>
  </w:num>
  <w:num w:numId="15" w16cid:durableId="1260138165">
    <w:abstractNumId w:val="21"/>
  </w:num>
  <w:num w:numId="16" w16cid:durableId="10886227">
    <w:abstractNumId w:val="58"/>
  </w:num>
  <w:num w:numId="17" w16cid:durableId="879438349">
    <w:abstractNumId w:val="72"/>
  </w:num>
  <w:num w:numId="18" w16cid:durableId="1466041827">
    <w:abstractNumId w:val="75"/>
  </w:num>
  <w:num w:numId="19" w16cid:durableId="1058284554">
    <w:abstractNumId w:val="47"/>
  </w:num>
  <w:num w:numId="20" w16cid:durableId="1583642336">
    <w:abstractNumId w:val="56"/>
  </w:num>
  <w:num w:numId="21" w16cid:durableId="1622999376">
    <w:abstractNumId w:val="11"/>
  </w:num>
  <w:num w:numId="22" w16cid:durableId="1588729961">
    <w:abstractNumId w:val="33"/>
  </w:num>
  <w:num w:numId="23" w16cid:durableId="1891380013">
    <w:abstractNumId w:val="27"/>
  </w:num>
  <w:num w:numId="24" w16cid:durableId="1589540134">
    <w:abstractNumId w:val="78"/>
  </w:num>
  <w:num w:numId="25" w16cid:durableId="878588559">
    <w:abstractNumId w:val="65"/>
  </w:num>
  <w:num w:numId="26" w16cid:durableId="339890648">
    <w:abstractNumId w:val="2"/>
  </w:num>
  <w:num w:numId="27" w16cid:durableId="525871154">
    <w:abstractNumId w:val="43"/>
  </w:num>
  <w:num w:numId="28" w16cid:durableId="988439155">
    <w:abstractNumId w:val="39"/>
  </w:num>
  <w:num w:numId="29" w16cid:durableId="996766041">
    <w:abstractNumId w:val="37"/>
  </w:num>
  <w:num w:numId="30" w16cid:durableId="1724252183">
    <w:abstractNumId w:val="32"/>
  </w:num>
  <w:num w:numId="31" w16cid:durableId="1092970550">
    <w:abstractNumId w:val="42"/>
  </w:num>
  <w:num w:numId="32" w16cid:durableId="43528468">
    <w:abstractNumId w:val="41"/>
  </w:num>
  <w:num w:numId="33" w16cid:durableId="461462313">
    <w:abstractNumId w:val="76"/>
  </w:num>
  <w:num w:numId="34" w16cid:durableId="1388139958">
    <w:abstractNumId w:val="77"/>
  </w:num>
  <w:num w:numId="35" w16cid:durableId="1722561343">
    <w:abstractNumId w:val="26"/>
  </w:num>
  <w:num w:numId="36" w16cid:durableId="43413247">
    <w:abstractNumId w:val="74"/>
  </w:num>
  <w:num w:numId="37" w16cid:durableId="483547391">
    <w:abstractNumId w:val="66"/>
  </w:num>
  <w:num w:numId="38" w16cid:durableId="1547915857">
    <w:abstractNumId w:val="40"/>
  </w:num>
  <w:num w:numId="39" w16cid:durableId="708457314">
    <w:abstractNumId w:val="67"/>
  </w:num>
  <w:num w:numId="40" w16cid:durableId="924146909">
    <w:abstractNumId w:val="64"/>
  </w:num>
  <w:num w:numId="41" w16cid:durableId="519245023">
    <w:abstractNumId w:val="1"/>
  </w:num>
  <w:num w:numId="42" w16cid:durableId="1533615639">
    <w:abstractNumId w:val="14"/>
  </w:num>
  <w:num w:numId="43" w16cid:durableId="339046286">
    <w:abstractNumId w:val="59"/>
  </w:num>
  <w:num w:numId="44" w16cid:durableId="1291940835">
    <w:abstractNumId w:val="13"/>
  </w:num>
  <w:num w:numId="45" w16cid:durableId="1335764245">
    <w:abstractNumId w:val="3"/>
  </w:num>
  <w:num w:numId="46" w16cid:durableId="1520393712">
    <w:abstractNumId w:val="7"/>
  </w:num>
  <w:num w:numId="47" w16cid:durableId="1970430306">
    <w:abstractNumId w:val="46"/>
  </w:num>
  <w:num w:numId="48" w16cid:durableId="1638996930">
    <w:abstractNumId w:val="20"/>
  </w:num>
  <w:num w:numId="49" w16cid:durableId="198709853">
    <w:abstractNumId w:val="44"/>
  </w:num>
  <w:num w:numId="50" w16cid:durableId="457995540">
    <w:abstractNumId w:val="22"/>
  </w:num>
  <w:num w:numId="51" w16cid:durableId="1090662583">
    <w:abstractNumId w:val="19"/>
  </w:num>
  <w:num w:numId="52" w16cid:durableId="1753433807">
    <w:abstractNumId w:val="57"/>
  </w:num>
  <w:num w:numId="53" w16cid:durableId="1428693831">
    <w:abstractNumId w:val="38"/>
  </w:num>
  <w:num w:numId="54" w16cid:durableId="1894073659">
    <w:abstractNumId w:val="18"/>
  </w:num>
  <w:num w:numId="55" w16cid:durableId="186257458">
    <w:abstractNumId w:val="4"/>
  </w:num>
  <w:num w:numId="56" w16cid:durableId="1454789612">
    <w:abstractNumId w:val="10"/>
  </w:num>
  <w:num w:numId="57" w16cid:durableId="650447437">
    <w:abstractNumId w:val="63"/>
  </w:num>
  <w:num w:numId="58" w16cid:durableId="1309675947">
    <w:abstractNumId w:val="9"/>
  </w:num>
  <w:num w:numId="59" w16cid:durableId="1365790241">
    <w:abstractNumId w:val="12"/>
  </w:num>
  <w:num w:numId="60" w16cid:durableId="1091968773">
    <w:abstractNumId w:val="8"/>
  </w:num>
  <w:num w:numId="61" w16cid:durableId="1523401931">
    <w:abstractNumId w:val="70"/>
  </w:num>
  <w:num w:numId="62" w16cid:durableId="1807121646">
    <w:abstractNumId w:val="6"/>
  </w:num>
  <w:num w:numId="63" w16cid:durableId="196161133">
    <w:abstractNumId w:val="55"/>
  </w:num>
  <w:num w:numId="64" w16cid:durableId="1608123759">
    <w:abstractNumId w:val="15"/>
  </w:num>
  <w:num w:numId="65" w16cid:durableId="1480609725">
    <w:abstractNumId w:val="62"/>
  </w:num>
  <w:num w:numId="66" w16cid:durableId="600912201">
    <w:abstractNumId w:val="0"/>
  </w:num>
  <w:num w:numId="67" w16cid:durableId="549533344">
    <w:abstractNumId w:val="54"/>
  </w:num>
  <w:num w:numId="68" w16cid:durableId="1690136504">
    <w:abstractNumId w:val="49"/>
  </w:num>
  <w:num w:numId="69" w16cid:durableId="688676100">
    <w:abstractNumId w:val="31"/>
  </w:num>
  <w:num w:numId="70" w16cid:durableId="368343015">
    <w:abstractNumId w:val="36"/>
  </w:num>
  <w:num w:numId="71" w16cid:durableId="1972713723">
    <w:abstractNumId w:val="73"/>
  </w:num>
  <w:num w:numId="72" w16cid:durableId="537855312">
    <w:abstractNumId w:val="68"/>
  </w:num>
  <w:num w:numId="73" w16cid:durableId="91710228">
    <w:abstractNumId w:val="52"/>
  </w:num>
  <w:num w:numId="74" w16cid:durableId="360981516">
    <w:abstractNumId w:val="30"/>
  </w:num>
  <w:num w:numId="75" w16cid:durableId="789319379">
    <w:abstractNumId w:val="69"/>
  </w:num>
  <w:num w:numId="76" w16cid:durableId="214199220">
    <w:abstractNumId w:val="24"/>
  </w:num>
  <w:num w:numId="77" w16cid:durableId="1934511879">
    <w:abstractNumId w:val="5"/>
  </w:num>
  <w:num w:numId="78" w16cid:durableId="585459635">
    <w:abstractNumId w:val="17"/>
  </w:num>
  <w:num w:numId="79" w16cid:durableId="14057637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73"/>
    <w:rsid w:val="00003487"/>
    <w:rsid w:val="00015974"/>
    <w:rsid w:val="00050ACB"/>
    <w:rsid w:val="00055B7C"/>
    <w:rsid w:val="00087422"/>
    <w:rsid w:val="00094964"/>
    <w:rsid w:val="0009578F"/>
    <w:rsid w:val="000D6E16"/>
    <w:rsid w:val="00100DEC"/>
    <w:rsid w:val="00101A08"/>
    <w:rsid w:val="001156C7"/>
    <w:rsid w:val="00157A29"/>
    <w:rsid w:val="0016680B"/>
    <w:rsid w:val="0017598A"/>
    <w:rsid w:val="00195228"/>
    <w:rsid w:val="0019620C"/>
    <w:rsid w:val="00196A78"/>
    <w:rsid w:val="001C4B9B"/>
    <w:rsid w:val="001C5DCC"/>
    <w:rsid w:val="001E1AB5"/>
    <w:rsid w:val="001E6601"/>
    <w:rsid w:val="002056DE"/>
    <w:rsid w:val="002555DA"/>
    <w:rsid w:val="00263E49"/>
    <w:rsid w:val="002A75EE"/>
    <w:rsid w:val="00307EF4"/>
    <w:rsid w:val="00312A52"/>
    <w:rsid w:val="00317DE8"/>
    <w:rsid w:val="00324FB9"/>
    <w:rsid w:val="00330CB0"/>
    <w:rsid w:val="0033267B"/>
    <w:rsid w:val="00344F35"/>
    <w:rsid w:val="0035054C"/>
    <w:rsid w:val="00350951"/>
    <w:rsid w:val="003526C6"/>
    <w:rsid w:val="00354EBC"/>
    <w:rsid w:val="0037224B"/>
    <w:rsid w:val="00384BE6"/>
    <w:rsid w:val="00385E2E"/>
    <w:rsid w:val="00395301"/>
    <w:rsid w:val="003A48DE"/>
    <w:rsid w:val="003B6AC9"/>
    <w:rsid w:val="003E6FB0"/>
    <w:rsid w:val="003F3A96"/>
    <w:rsid w:val="0041793E"/>
    <w:rsid w:val="00433307"/>
    <w:rsid w:val="00443FC3"/>
    <w:rsid w:val="00461906"/>
    <w:rsid w:val="00471FBE"/>
    <w:rsid w:val="00481AC2"/>
    <w:rsid w:val="00482420"/>
    <w:rsid w:val="004864E6"/>
    <w:rsid w:val="004C20A5"/>
    <w:rsid w:val="004E1D4D"/>
    <w:rsid w:val="004E2678"/>
    <w:rsid w:val="00563025"/>
    <w:rsid w:val="00574656"/>
    <w:rsid w:val="005A6205"/>
    <w:rsid w:val="005C3565"/>
    <w:rsid w:val="005C4E65"/>
    <w:rsid w:val="005E43F6"/>
    <w:rsid w:val="005F6B1F"/>
    <w:rsid w:val="0061040D"/>
    <w:rsid w:val="00660C14"/>
    <w:rsid w:val="006C0E41"/>
    <w:rsid w:val="007156E2"/>
    <w:rsid w:val="00720055"/>
    <w:rsid w:val="00721860"/>
    <w:rsid w:val="00731FEA"/>
    <w:rsid w:val="0074198E"/>
    <w:rsid w:val="00757CE5"/>
    <w:rsid w:val="00792092"/>
    <w:rsid w:val="007B4056"/>
    <w:rsid w:val="007C5757"/>
    <w:rsid w:val="007C7F52"/>
    <w:rsid w:val="007D2AF9"/>
    <w:rsid w:val="007F2D87"/>
    <w:rsid w:val="00803E5B"/>
    <w:rsid w:val="0080715E"/>
    <w:rsid w:val="00840CBB"/>
    <w:rsid w:val="00850D25"/>
    <w:rsid w:val="00874BD5"/>
    <w:rsid w:val="00894DE7"/>
    <w:rsid w:val="0089551B"/>
    <w:rsid w:val="008B2056"/>
    <w:rsid w:val="008B4FB5"/>
    <w:rsid w:val="008C03FF"/>
    <w:rsid w:val="00915C92"/>
    <w:rsid w:val="0092631F"/>
    <w:rsid w:val="009319C5"/>
    <w:rsid w:val="00961573"/>
    <w:rsid w:val="00966E56"/>
    <w:rsid w:val="00970808"/>
    <w:rsid w:val="00974D4A"/>
    <w:rsid w:val="009D500F"/>
    <w:rsid w:val="00A414BE"/>
    <w:rsid w:val="00A44502"/>
    <w:rsid w:val="00A664E8"/>
    <w:rsid w:val="00A66BFF"/>
    <w:rsid w:val="00A851AC"/>
    <w:rsid w:val="00A90F75"/>
    <w:rsid w:val="00AA05B8"/>
    <w:rsid w:val="00AC2060"/>
    <w:rsid w:val="00AD03BE"/>
    <w:rsid w:val="00AD208C"/>
    <w:rsid w:val="00B22257"/>
    <w:rsid w:val="00B34E1F"/>
    <w:rsid w:val="00B4275C"/>
    <w:rsid w:val="00B93FA5"/>
    <w:rsid w:val="00B96D2E"/>
    <w:rsid w:val="00BC752A"/>
    <w:rsid w:val="00BD50E2"/>
    <w:rsid w:val="00BD5471"/>
    <w:rsid w:val="00C32F11"/>
    <w:rsid w:val="00C34438"/>
    <w:rsid w:val="00C5278B"/>
    <w:rsid w:val="00C748BF"/>
    <w:rsid w:val="00C7517C"/>
    <w:rsid w:val="00C97390"/>
    <w:rsid w:val="00CB2D18"/>
    <w:rsid w:val="00CC6DE3"/>
    <w:rsid w:val="00D05A31"/>
    <w:rsid w:val="00D07C31"/>
    <w:rsid w:val="00D16F83"/>
    <w:rsid w:val="00D6292C"/>
    <w:rsid w:val="00D632CB"/>
    <w:rsid w:val="00D64BC2"/>
    <w:rsid w:val="00D81EC1"/>
    <w:rsid w:val="00DA3099"/>
    <w:rsid w:val="00DB0E6D"/>
    <w:rsid w:val="00E2082E"/>
    <w:rsid w:val="00E239D4"/>
    <w:rsid w:val="00E73197"/>
    <w:rsid w:val="00EB2A9D"/>
    <w:rsid w:val="00ED2020"/>
    <w:rsid w:val="00F37E8C"/>
    <w:rsid w:val="00F4579B"/>
    <w:rsid w:val="00F4609B"/>
    <w:rsid w:val="00F7098D"/>
    <w:rsid w:val="00FE31D8"/>
    <w:rsid w:val="00FE55FF"/>
    <w:rsid w:val="00FE5831"/>
    <w:rsid w:val="00FF74D6"/>
    <w:rsid w:val="014470D1"/>
    <w:rsid w:val="0443666E"/>
    <w:rsid w:val="061D363F"/>
    <w:rsid w:val="067E4879"/>
    <w:rsid w:val="083C4964"/>
    <w:rsid w:val="090ADDF0"/>
    <w:rsid w:val="0AF877CD"/>
    <w:rsid w:val="0D364380"/>
    <w:rsid w:val="0ED19133"/>
    <w:rsid w:val="0FF0E981"/>
    <w:rsid w:val="10A54980"/>
    <w:rsid w:val="11BCC0ED"/>
    <w:rsid w:val="11D63F92"/>
    <w:rsid w:val="13C6F8C8"/>
    <w:rsid w:val="15C01550"/>
    <w:rsid w:val="1743B6AE"/>
    <w:rsid w:val="1909AB04"/>
    <w:rsid w:val="1A6ECE2C"/>
    <w:rsid w:val="1BC3B8BA"/>
    <w:rsid w:val="1DCCDE92"/>
    <w:rsid w:val="1E51EB7E"/>
    <w:rsid w:val="1F146DC3"/>
    <w:rsid w:val="2155B1E4"/>
    <w:rsid w:val="252D6499"/>
    <w:rsid w:val="25FC99EE"/>
    <w:rsid w:val="272F578E"/>
    <w:rsid w:val="2A151F92"/>
    <w:rsid w:val="2B780ACF"/>
    <w:rsid w:val="2D9A3718"/>
    <w:rsid w:val="310C6D3C"/>
    <w:rsid w:val="329B4760"/>
    <w:rsid w:val="3743C391"/>
    <w:rsid w:val="39E5069B"/>
    <w:rsid w:val="4164DFF2"/>
    <w:rsid w:val="416E6709"/>
    <w:rsid w:val="43785400"/>
    <w:rsid w:val="43A4E185"/>
    <w:rsid w:val="45507BE7"/>
    <w:rsid w:val="45A16FD6"/>
    <w:rsid w:val="47079974"/>
    <w:rsid w:val="49229103"/>
    <w:rsid w:val="4D604360"/>
    <w:rsid w:val="4EC4A83A"/>
    <w:rsid w:val="510E2287"/>
    <w:rsid w:val="529C0888"/>
    <w:rsid w:val="55C2E346"/>
    <w:rsid w:val="57B337B4"/>
    <w:rsid w:val="5894E69C"/>
    <w:rsid w:val="59FD3A11"/>
    <w:rsid w:val="5B187E2A"/>
    <w:rsid w:val="5B52D9E8"/>
    <w:rsid w:val="5C2C6983"/>
    <w:rsid w:val="5E2382AB"/>
    <w:rsid w:val="62092186"/>
    <w:rsid w:val="6244A988"/>
    <w:rsid w:val="6322D8EE"/>
    <w:rsid w:val="6513B45D"/>
    <w:rsid w:val="6524005D"/>
    <w:rsid w:val="65AC26CD"/>
    <w:rsid w:val="66D3AB43"/>
    <w:rsid w:val="672119F5"/>
    <w:rsid w:val="67507766"/>
    <w:rsid w:val="694353DA"/>
    <w:rsid w:val="6BB88F49"/>
    <w:rsid w:val="6CEDD5BF"/>
    <w:rsid w:val="6E578BF7"/>
    <w:rsid w:val="6EFBDCD5"/>
    <w:rsid w:val="70D11963"/>
    <w:rsid w:val="7206C620"/>
    <w:rsid w:val="72384459"/>
    <w:rsid w:val="7258E60F"/>
    <w:rsid w:val="77407CCA"/>
    <w:rsid w:val="77E9DF70"/>
    <w:rsid w:val="79198BEF"/>
    <w:rsid w:val="79D4572E"/>
    <w:rsid w:val="79EA0047"/>
    <w:rsid w:val="7B68DD85"/>
    <w:rsid w:val="7BB03CED"/>
    <w:rsid w:val="7E045A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E706"/>
  <w15:chartTrackingRefBased/>
  <w15:docId w15:val="{2427E0F3-2C0F-48CE-B1B4-50FDEBB5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D18"/>
    <w:pPr>
      <w:spacing w:line="240" w:lineRule="auto"/>
    </w:pPr>
    <w:rPr>
      <w:rFonts w:ascii="Cabin" w:hAnsi="Cabin"/>
    </w:rPr>
  </w:style>
  <w:style w:type="paragraph" w:styleId="Heading1">
    <w:name w:val="heading 1"/>
    <w:basedOn w:val="Normal"/>
    <w:next w:val="Normal"/>
    <w:link w:val="Heading1Char"/>
    <w:uiPriority w:val="9"/>
    <w:qFormat/>
    <w:rsid w:val="00195228"/>
    <w:pPr>
      <w:keepNext/>
      <w:keepLines/>
      <w:spacing w:before="200" w:after="120"/>
      <w:outlineLvl w:val="0"/>
    </w:pPr>
    <w:rPr>
      <w:rFonts w:asciiTheme="majorHAnsi" w:eastAsiaTheme="majorEastAsia" w:hAnsiTheme="majorHAnsi" w:cstheme="majorBidi"/>
      <w:color w:val="5197D5" w:themeColor="accent5"/>
      <w:sz w:val="32"/>
      <w:szCs w:val="32"/>
    </w:rPr>
  </w:style>
  <w:style w:type="paragraph" w:styleId="Heading2">
    <w:name w:val="heading 2"/>
    <w:basedOn w:val="Heading1"/>
    <w:next w:val="Normal"/>
    <w:link w:val="Heading2Char"/>
    <w:uiPriority w:val="9"/>
    <w:unhideWhenUsed/>
    <w:qFormat/>
    <w:rsid w:val="008C03FF"/>
    <w:pPr>
      <w:outlineLvl w:val="1"/>
    </w:pPr>
    <w:rPr>
      <w:sz w:val="28"/>
      <w:szCs w:val="28"/>
    </w:rPr>
  </w:style>
  <w:style w:type="paragraph" w:styleId="Heading3">
    <w:name w:val="heading 3"/>
    <w:basedOn w:val="Normal"/>
    <w:next w:val="Normal"/>
    <w:link w:val="Heading3Char"/>
    <w:uiPriority w:val="9"/>
    <w:unhideWhenUsed/>
    <w:qFormat/>
    <w:rsid w:val="00A851AC"/>
    <w:pPr>
      <w:outlineLvl w:val="2"/>
    </w:pPr>
    <w:rPr>
      <w:rFonts w:eastAsia="Cabin" w:cs="Cabin"/>
      <w:b/>
      <w:bCs/>
      <w:color w:val="000000" w:themeColor="text1"/>
    </w:rPr>
  </w:style>
  <w:style w:type="paragraph" w:styleId="Heading4">
    <w:name w:val="heading 4"/>
    <w:basedOn w:val="Normal"/>
    <w:next w:val="Normal"/>
    <w:link w:val="Heading4Char"/>
    <w:uiPriority w:val="9"/>
    <w:semiHidden/>
    <w:unhideWhenUsed/>
    <w:qFormat/>
    <w:rsid w:val="00961573"/>
    <w:pPr>
      <w:keepNext/>
      <w:keepLines/>
      <w:spacing w:before="80" w:after="40"/>
      <w:outlineLvl w:val="3"/>
    </w:pPr>
    <w:rPr>
      <w:rFonts w:eastAsiaTheme="majorEastAsia" w:cstheme="majorBidi"/>
      <w:i/>
      <w:iCs/>
      <w:color w:val="85171E" w:themeColor="accent1" w:themeShade="BF"/>
    </w:rPr>
  </w:style>
  <w:style w:type="paragraph" w:styleId="Heading5">
    <w:name w:val="heading 5"/>
    <w:basedOn w:val="Normal"/>
    <w:next w:val="Normal"/>
    <w:link w:val="Heading5Char"/>
    <w:uiPriority w:val="9"/>
    <w:semiHidden/>
    <w:unhideWhenUsed/>
    <w:qFormat/>
    <w:rsid w:val="00961573"/>
    <w:pPr>
      <w:keepNext/>
      <w:keepLines/>
      <w:spacing w:before="80" w:after="40"/>
      <w:outlineLvl w:val="4"/>
    </w:pPr>
    <w:rPr>
      <w:rFonts w:eastAsiaTheme="majorEastAsia" w:cstheme="majorBidi"/>
      <w:color w:val="85171E" w:themeColor="accent1" w:themeShade="BF"/>
    </w:rPr>
  </w:style>
  <w:style w:type="paragraph" w:styleId="Heading6">
    <w:name w:val="heading 6"/>
    <w:basedOn w:val="Normal"/>
    <w:next w:val="Normal"/>
    <w:link w:val="Heading6Char"/>
    <w:uiPriority w:val="9"/>
    <w:semiHidden/>
    <w:unhideWhenUsed/>
    <w:qFormat/>
    <w:rsid w:val="00961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228"/>
    <w:rPr>
      <w:rFonts w:asciiTheme="majorHAnsi" w:eastAsiaTheme="majorEastAsia" w:hAnsiTheme="majorHAnsi" w:cstheme="majorBidi"/>
      <w:color w:val="5197D5" w:themeColor="accent5"/>
      <w:sz w:val="32"/>
      <w:szCs w:val="32"/>
    </w:rPr>
  </w:style>
  <w:style w:type="character" w:customStyle="1" w:styleId="Heading2Char">
    <w:name w:val="Heading 2 Char"/>
    <w:basedOn w:val="DefaultParagraphFont"/>
    <w:link w:val="Heading2"/>
    <w:uiPriority w:val="9"/>
    <w:rsid w:val="008C03FF"/>
    <w:rPr>
      <w:rFonts w:asciiTheme="majorHAnsi" w:eastAsiaTheme="majorEastAsia" w:hAnsiTheme="majorHAnsi" w:cstheme="majorBidi"/>
      <w:color w:val="5197D5" w:themeColor="accent5"/>
      <w:sz w:val="28"/>
      <w:szCs w:val="28"/>
    </w:rPr>
  </w:style>
  <w:style w:type="character" w:customStyle="1" w:styleId="Heading3Char">
    <w:name w:val="Heading 3 Char"/>
    <w:basedOn w:val="DefaultParagraphFont"/>
    <w:link w:val="Heading3"/>
    <w:uiPriority w:val="9"/>
    <w:rsid w:val="00A851AC"/>
    <w:rPr>
      <w:rFonts w:ascii="Cabin" w:eastAsia="Cabin" w:hAnsi="Cabin" w:cs="Cabin"/>
      <w:b/>
      <w:bCs/>
      <w:color w:val="000000" w:themeColor="text1"/>
    </w:rPr>
  </w:style>
  <w:style w:type="character" w:customStyle="1" w:styleId="Heading4Char">
    <w:name w:val="Heading 4 Char"/>
    <w:basedOn w:val="DefaultParagraphFont"/>
    <w:link w:val="Heading4"/>
    <w:uiPriority w:val="9"/>
    <w:semiHidden/>
    <w:rsid w:val="00961573"/>
    <w:rPr>
      <w:rFonts w:eastAsiaTheme="majorEastAsia" w:cstheme="majorBidi"/>
      <w:i/>
      <w:iCs/>
      <w:color w:val="85171E" w:themeColor="accent1" w:themeShade="BF"/>
    </w:rPr>
  </w:style>
  <w:style w:type="character" w:customStyle="1" w:styleId="Heading5Char">
    <w:name w:val="Heading 5 Char"/>
    <w:basedOn w:val="DefaultParagraphFont"/>
    <w:link w:val="Heading5"/>
    <w:uiPriority w:val="9"/>
    <w:semiHidden/>
    <w:rsid w:val="00961573"/>
    <w:rPr>
      <w:rFonts w:eastAsiaTheme="majorEastAsia" w:cstheme="majorBidi"/>
      <w:color w:val="85171E" w:themeColor="accent1" w:themeShade="BF"/>
    </w:rPr>
  </w:style>
  <w:style w:type="character" w:customStyle="1" w:styleId="Heading6Char">
    <w:name w:val="Heading 6 Char"/>
    <w:basedOn w:val="DefaultParagraphFont"/>
    <w:link w:val="Heading6"/>
    <w:uiPriority w:val="9"/>
    <w:semiHidden/>
    <w:rsid w:val="00961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573"/>
    <w:rPr>
      <w:rFonts w:eastAsiaTheme="majorEastAsia" w:cstheme="majorBidi"/>
      <w:color w:val="272727" w:themeColor="text1" w:themeTint="D8"/>
    </w:rPr>
  </w:style>
  <w:style w:type="paragraph" w:styleId="Title">
    <w:name w:val="Title"/>
    <w:basedOn w:val="Normal"/>
    <w:next w:val="Normal"/>
    <w:link w:val="TitleChar"/>
    <w:uiPriority w:val="10"/>
    <w:qFormat/>
    <w:rsid w:val="00003487"/>
    <w:pPr>
      <w:spacing w:after="80"/>
      <w:contextualSpacing/>
    </w:pPr>
    <w:rPr>
      <w:rFonts w:asciiTheme="majorHAnsi" w:eastAsiaTheme="majorEastAsia" w:hAnsiTheme="majorHAnsi" w:cstheme="majorBidi"/>
      <w:spacing w:val="-10"/>
      <w:kern w:val="28"/>
      <w:sz w:val="32"/>
      <w:szCs w:val="32"/>
    </w:rPr>
  </w:style>
  <w:style w:type="character" w:customStyle="1" w:styleId="TitleChar">
    <w:name w:val="Title Char"/>
    <w:basedOn w:val="DefaultParagraphFont"/>
    <w:link w:val="Title"/>
    <w:uiPriority w:val="10"/>
    <w:rsid w:val="00003487"/>
    <w:rPr>
      <w:rFonts w:asciiTheme="majorHAnsi" w:eastAsiaTheme="majorEastAsia" w:hAnsiTheme="majorHAnsi" w:cstheme="majorBidi"/>
      <w:spacing w:val="-10"/>
      <w:kern w:val="28"/>
      <w:sz w:val="32"/>
      <w:szCs w:val="32"/>
    </w:rPr>
  </w:style>
  <w:style w:type="paragraph" w:styleId="Subtitle">
    <w:name w:val="Subtitle"/>
    <w:basedOn w:val="Normal"/>
    <w:next w:val="Normal"/>
    <w:link w:val="SubtitleChar"/>
    <w:uiPriority w:val="11"/>
    <w:qFormat/>
    <w:rsid w:val="00961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573"/>
    <w:pPr>
      <w:spacing w:before="160"/>
      <w:jc w:val="center"/>
    </w:pPr>
    <w:rPr>
      <w:i/>
      <w:iCs/>
      <w:color w:val="404040" w:themeColor="text1" w:themeTint="BF"/>
    </w:rPr>
  </w:style>
  <w:style w:type="character" w:customStyle="1" w:styleId="QuoteChar">
    <w:name w:val="Quote Char"/>
    <w:basedOn w:val="DefaultParagraphFont"/>
    <w:link w:val="Quote"/>
    <w:uiPriority w:val="29"/>
    <w:rsid w:val="00961573"/>
    <w:rPr>
      <w:i/>
      <w:iCs/>
      <w:color w:val="404040" w:themeColor="text1" w:themeTint="BF"/>
    </w:rPr>
  </w:style>
  <w:style w:type="paragraph" w:styleId="ListParagraph">
    <w:name w:val="List Paragraph"/>
    <w:basedOn w:val="Normal"/>
    <w:uiPriority w:val="34"/>
    <w:qFormat/>
    <w:rsid w:val="00961573"/>
    <w:pPr>
      <w:ind w:left="720"/>
      <w:contextualSpacing/>
    </w:pPr>
  </w:style>
  <w:style w:type="character" w:styleId="IntenseEmphasis">
    <w:name w:val="Intense Emphasis"/>
    <w:basedOn w:val="DefaultParagraphFont"/>
    <w:uiPriority w:val="21"/>
    <w:qFormat/>
    <w:rsid w:val="00961573"/>
    <w:rPr>
      <w:i/>
      <w:iCs/>
      <w:color w:val="85171E" w:themeColor="accent1" w:themeShade="BF"/>
    </w:rPr>
  </w:style>
  <w:style w:type="paragraph" w:styleId="IntenseQuote">
    <w:name w:val="Intense Quote"/>
    <w:basedOn w:val="Normal"/>
    <w:next w:val="Normal"/>
    <w:link w:val="IntenseQuoteChar"/>
    <w:uiPriority w:val="30"/>
    <w:qFormat/>
    <w:rsid w:val="00961573"/>
    <w:pPr>
      <w:pBdr>
        <w:top w:val="single" w:sz="4" w:space="10" w:color="85171E" w:themeColor="accent1" w:themeShade="BF"/>
        <w:bottom w:val="single" w:sz="4" w:space="10" w:color="85171E" w:themeColor="accent1" w:themeShade="BF"/>
      </w:pBdr>
      <w:spacing w:before="360" w:after="360"/>
      <w:ind w:left="864" w:right="864"/>
      <w:jc w:val="center"/>
    </w:pPr>
    <w:rPr>
      <w:i/>
      <w:iCs/>
      <w:color w:val="85171E" w:themeColor="accent1" w:themeShade="BF"/>
    </w:rPr>
  </w:style>
  <w:style w:type="character" w:customStyle="1" w:styleId="IntenseQuoteChar">
    <w:name w:val="Intense Quote Char"/>
    <w:basedOn w:val="DefaultParagraphFont"/>
    <w:link w:val="IntenseQuote"/>
    <w:uiPriority w:val="30"/>
    <w:rsid w:val="00961573"/>
    <w:rPr>
      <w:i/>
      <w:iCs/>
      <w:color w:val="85171E" w:themeColor="accent1" w:themeShade="BF"/>
    </w:rPr>
  </w:style>
  <w:style w:type="character" w:styleId="IntenseReference">
    <w:name w:val="Intense Reference"/>
    <w:basedOn w:val="DefaultParagraphFont"/>
    <w:uiPriority w:val="32"/>
    <w:qFormat/>
    <w:rsid w:val="00961573"/>
    <w:rPr>
      <w:b/>
      <w:bCs/>
      <w:smallCaps/>
      <w:color w:val="85171E" w:themeColor="accent1" w:themeShade="BF"/>
      <w:spacing w:val="5"/>
    </w:rPr>
  </w:style>
  <w:style w:type="paragraph" w:styleId="Header">
    <w:name w:val="header"/>
    <w:basedOn w:val="Normal"/>
    <w:link w:val="HeaderChar"/>
    <w:uiPriority w:val="99"/>
    <w:unhideWhenUsed/>
    <w:rsid w:val="00961573"/>
    <w:pPr>
      <w:tabs>
        <w:tab w:val="center" w:pos="4513"/>
        <w:tab w:val="right" w:pos="9026"/>
      </w:tabs>
      <w:spacing w:after="0"/>
    </w:pPr>
  </w:style>
  <w:style w:type="character" w:customStyle="1" w:styleId="HeaderChar">
    <w:name w:val="Header Char"/>
    <w:basedOn w:val="DefaultParagraphFont"/>
    <w:link w:val="Header"/>
    <w:uiPriority w:val="99"/>
    <w:rsid w:val="00961573"/>
  </w:style>
  <w:style w:type="paragraph" w:styleId="Footer">
    <w:name w:val="footer"/>
    <w:basedOn w:val="Normal"/>
    <w:link w:val="FooterChar"/>
    <w:uiPriority w:val="99"/>
    <w:unhideWhenUsed/>
    <w:rsid w:val="00961573"/>
    <w:pPr>
      <w:tabs>
        <w:tab w:val="center" w:pos="4513"/>
        <w:tab w:val="right" w:pos="9026"/>
      </w:tabs>
      <w:spacing w:after="0"/>
    </w:pPr>
  </w:style>
  <w:style w:type="character" w:customStyle="1" w:styleId="FooterChar">
    <w:name w:val="Footer Char"/>
    <w:basedOn w:val="DefaultParagraphFont"/>
    <w:link w:val="Footer"/>
    <w:uiPriority w:val="99"/>
    <w:rsid w:val="00961573"/>
  </w:style>
  <w:style w:type="character" w:customStyle="1" w:styleId="normaltextrun">
    <w:name w:val="normaltextrun"/>
    <w:basedOn w:val="DefaultParagraphFont"/>
    <w:uiPriority w:val="1"/>
    <w:rsid w:val="5C2C6983"/>
    <w:rPr>
      <w:rFonts w:asciiTheme="minorHAnsi" w:eastAsiaTheme="minorEastAsia" w:hAnsiTheme="minorHAnsi" w:cstheme="minorBidi"/>
      <w:sz w:val="24"/>
      <w:szCs w:val="24"/>
    </w:rPr>
  </w:style>
  <w:style w:type="character" w:customStyle="1" w:styleId="eop">
    <w:name w:val="eop"/>
    <w:basedOn w:val="DefaultParagraphFont"/>
    <w:uiPriority w:val="1"/>
    <w:rsid w:val="5C2C6983"/>
    <w:rPr>
      <w:rFonts w:asciiTheme="minorHAnsi" w:eastAsiaTheme="minorEastAsia" w:hAnsiTheme="minorHAnsi" w:cstheme="minorBidi"/>
      <w:sz w:val="24"/>
      <w:szCs w:val="24"/>
    </w:rPr>
  </w:style>
  <w:style w:type="paragraph" w:customStyle="1" w:styleId="paragraph">
    <w:name w:val="paragraph"/>
    <w:basedOn w:val="Normal"/>
    <w:uiPriority w:val="1"/>
    <w:rsid w:val="5C2C6983"/>
    <w:pPr>
      <w:spacing w:beforeAutospacing="1" w:afterAutospacing="1"/>
    </w:pPr>
    <w:rPr>
      <w:rFonts w:eastAsiaTheme="minorEastAsia"/>
      <w:lang w:eastAsia="en-GB"/>
    </w:rPr>
  </w:style>
  <w:style w:type="character" w:styleId="Hyperlink">
    <w:name w:val="Hyperlink"/>
    <w:basedOn w:val="DefaultParagraphFont"/>
    <w:uiPriority w:val="99"/>
    <w:unhideWhenUsed/>
    <w:rsid w:val="5C2C6983"/>
    <w:rPr>
      <w:color w:val="467886"/>
      <w:u w:val="single"/>
    </w:rPr>
  </w:style>
  <w:style w:type="character" w:styleId="UnresolvedMention">
    <w:name w:val="Unresolved Mention"/>
    <w:basedOn w:val="DefaultParagraphFont"/>
    <w:uiPriority w:val="99"/>
    <w:semiHidden/>
    <w:unhideWhenUsed/>
    <w:rsid w:val="00A851AC"/>
    <w:rPr>
      <w:color w:val="605E5C"/>
      <w:shd w:val="clear" w:color="auto" w:fill="E1DFDD"/>
    </w:rPr>
  </w:style>
  <w:style w:type="table" w:styleId="TableGridLight">
    <w:name w:val="Grid Table Light"/>
    <w:basedOn w:val="TableNormal"/>
    <w:uiPriority w:val="40"/>
    <w:rsid w:val="00A445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38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ac.uk/news-and-events/news/2025/research/decarbonising-digital-infrastructu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oceseofyork.org.uk/policies/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25-01/eiag-artificial-intelligence-advice-202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YorkDiocese">
  <a:themeElements>
    <a:clrScheme name="Custom 2">
      <a:dk1>
        <a:sysClr val="windowText" lastClr="000000"/>
      </a:dk1>
      <a:lt1>
        <a:sysClr val="window" lastClr="FFFFFF"/>
      </a:lt1>
      <a:dk2>
        <a:srgbClr val="0D3B66"/>
      </a:dk2>
      <a:lt2>
        <a:srgbClr val="FAF0C9"/>
      </a:lt2>
      <a:accent1>
        <a:srgbClr val="B31F29"/>
      </a:accent1>
      <a:accent2>
        <a:srgbClr val="0D3B66"/>
      </a:accent2>
      <a:accent3>
        <a:srgbClr val="F8CF3B"/>
      </a:accent3>
      <a:accent4>
        <a:srgbClr val="9768A9"/>
      </a:accent4>
      <a:accent5>
        <a:srgbClr val="5197D5"/>
      </a:accent5>
      <a:accent6>
        <a:srgbClr val="98A642"/>
      </a:accent6>
      <a:hlink>
        <a:srgbClr val="0D3B66"/>
      </a:hlink>
      <a:folHlink>
        <a:srgbClr val="B31F29"/>
      </a:folHlink>
    </a:clrScheme>
    <a:fontScheme name="YorkDiocese">
      <a:majorFont>
        <a:latin typeface="Cabin SemiBold"/>
        <a:ea typeface=""/>
        <a:cs typeface=""/>
      </a:majorFont>
      <a:minorFont>
        <a:latin typeface="Cabi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510DB8CB3BCF43B2EF0A380846780D" ma:contentTypeVersion="3" ma:contentTypeDescription="Create a new document." ma:contentTypeScope="" ma:versionID="a2dd6fab868b5d75d6d15e32649b6555">
  <xsd:schema xmlns:xsd="http://www.w3.org/2001/XMLSchema" xmlns:xs="http://www.w3.org/2001/XMLSchema" xmlns:p="http://schemas.microsoft.com/office/2006/metadata/properties" xmlns:ns2="350c46e4-919c-48ac-b631-debc2c2284a0" targetNamespace="http://schemas.microsoft.com/office/2006/metadata/properties" ma:root="true" ma:fieldsID="61dd16c0d7d7674a3c82896b4ef98491" ns2:_="">
    <xsd:import namespace="350c46e4-919c-48ac-b631-debc2c2284a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46e4-919c-48ac-b631-debc2c228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9BB8C1-0C6E-4FE1-8269-7A08B138948E}">
  <ds:schemaRefs>
    <ds:schemaRef ds:uri="http://schemas.openxmlformats.org/officeDocument/2006/bibliography"/>
  </ds:schemaRefs>
</ds:datastoreItem>
</file>

<file path=customXml/itemProps2.xml><?xml version="1.0" encoding="utf-8"?>
<ds:datastoreItem xmlns:ds="http://schemas.openxmlformats.org/officeDocument/2006/customXml" ds:itemID="{B3EC89BA-596A-4228-A0FC-71395D891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46e4-919c-48ac-b631-debc2c228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42C96-1994-4787-AEDA-005837099F9B}">
  <ds:schemaRefs>
    <ds:schemaRef ds:uri="http://purl.org/dc/dcmitype/"/>
    <ds:schemaRef ds:uri="350c46e4-919c-48ac-b631-debc2c2284a0"/>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8DBB5484-148F-4843-9C71-E061292F3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2292</Words>
  <Characters>12589</Characters>
  <Application>Microsoft Office Word</Application>
  <DocSecurity>0</DocSecurity>
  <Lines>292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Cameron</dc:creator>
  <cp:keywords/>
  <dc:description/>
  <cp:lastModifiedBy>Laura Beesley</cp:lastModifiedBy>
  <cp:revision>2</cp:revision>
  <dcterms:created xsi:type="dcterms:W3CDTF">2026-02-12T14:07:00Z</dcterms:created>
  <dcterms:modified xsi:type="dcterms:W3CDTF">2026-02-12T14:07:00Z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0x01010022510DB8CB3BCF43B2EF0A380846780D</vt:lpwstr>
  </property>
</Properties>
</file>